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DC0C0" w14:textId="77777777" w:rsidR="00D943FC" w:rsidRDefault="005504E8" w:rsidP="00E94467">
      <w:pPr>
        <w:spacing w:after="0" w:line="240" w:lineRule="auto"/>
        <w:jc w:val="center"/>
        <w:rPr>
          <w:rFonts w:ascii="Monotype Corsiva" w:eastAsia="Times New Roman" w:hAnsi="Monotype Corsiva" w:cs="Times New Roman"/>
          <w:noProof/>
          <w:sz w:val="56"/>
          <w:szCs w:val="56"/>
        </w:rPr>
      </w:pPr>
      <w:r w:rsidRPr="00CD35ED">
        <w:rPr>
          <w:rFonts w:ascii="Monotype Corsiva" w:eastAsia="Times New Roman" w:hAnsi="Monotype Corsiva" w:cs="Times New Roman"/>
          <w:noProof/>
          <w:sz w:val="56"/>
          <w:szCs w:val="56"/>
        </w:rPr>
        <w:t>Athens Township</w:t>
      </w:r>
    </w:p>
    <w:p w14:paraId="21385E3E" w14:textId="77777777" w:rsidR="005504E8" w:rsidRDefault="005504E8" w:rsidP="00E94467">
      <w:pPr>
        <w:spacing w:after="0" w:line="240" w:lineRule="auto"/>
        <w:jc w:val="center"/>
        <w:rPr>
          <w:rFonts w:ascii="Monotype Corsiva" w:eastAsia="Times New Roman" w:hAnsi="Monotype Corsiva" w:cs="Times New Roman"/>
          <w:noProof/>
          <w:sz w:val="24"/>
          <w:szCs w:val="24"/>
        </w:rPr>
      </w:pPr>
      <w:r w:rsidRPr="0046075E">
        <w:rPr>
          <w:rFonts w:ascii="Monotype Corsiva" w:eastAsia="Times New Roman" w:hAnsi="Monotype Corsiva" w:cs="Times New Roman"/>
          <w:noProof/>
          <w:sz w:val="24"/>
          <w:szCs w:val="24"/>
        </w:rPr>
        <w:t>Athens County, Ohio</w:t>
      </w:r>
    </w:p>
    <w:p w14:paraId="0A8437DC" w14:textId="77777777" w:rsidR="005504E8" w:rsidRPr="0046075E" w:rsidRDefault="005504E8" w:rsidP="00812CAD">
      <w:pPr>
        <w:spacing w:after="0"/>
        <w:jc w:val="center"/>
        <w:rPr>
          <w:rFonts w:ascii="Times New Roman" w:hAnsi="Times New Roman" w:cs="Times New Roman"/>
          <w:b/>
          <w:sz w:val="28"/>
          <w:szCs w:val="28"/>
          <w:u w:val="single"/>
        </w:rPr>
      </w:pPr>
      <w:r w:rsidRPr="0046075E">
        <w:rPr>
          <w:rFonts w:ascii="Times New Roman" w:hAnsi="Times New Roman" w:cs="Times New Roman"/>
          <w:b/>
          <w:sz w:val="28"/>
          <w:szCs w:val="28"/>
          <w:u w:val="single"/>
        </w:rPr>
        <w:t xml:space="preserve">POLICY FOR </w:t>
      </w:r>
      <w:r w:rsidR="00E94467" w:rsidRPr="0046075E">
        <w:rPr>
          <w:rFonts w:ascii="Times New Roman" w:hAnsi="Times New Roman" w:cs="Times New Roman"/>
          <w:b/>
          <w:sz w:val="28"/>
          <w:szCs w:val="28"/>
          <w:u w:val="single"/>
        </w:rPr>
        <w:t xml:space="preserve">DEFINING INDIGENCY FOR PURPOSES OF BURIAL OR </w:t>
      </w:r>
      <w:r w:rsidRPr="0046075E">
        <w:rPr>
          <w:rFonts w:ascii="Times New Roman" w:hAnsi="Times New Roman" w:cs="Times New Roman"/>
          <w:b/>
          <w:sz w:val="28"/>
          <w:szCs w:val="28"/>
          <w:u w:val="single"/>
        </w:rPr>
        <w:t xml:space="preserve">CREMATION AT </w:t>
      </w:r>
      <w:r w:rsidR="00A849AF" w:rsidRPr="0046075E">
        <w:rPr>
          <w:rFonts w:ascii="Times New Roman" w:hAnsi="Times New Roman" w:cs="Times New Roman"/>
          <w:b/>
          <w:sz w:val="28"/>
          <w:szCs w:val="28"/>
          <w:u w:val="single"/>
        </w:rPr>
        <w:t>THE EXPENSE OF ATHENS TOWNSHIP</w:t>
      </w:r>
    </w:p>
    <w:p w14:paraId="0D5FA367" w14:textId="77777777" w:rsidR="00E94467" w:rsidRDefault="001464F5" w:rsidP="00E94467">
      <w:pPr>
        <w:pBdr>
          <w:bottom w:val="single" w:sz="12" w:space="1" w:color="auto"/>
        </w:pBdr>
        <w:spacing w:after="0" w:line="360" w:lineRule="auto"/>
        <w:jc w:val="center"/>
        <w:rPr>
          <w:rFonts w:ascii="Times New Roman" w:hAnsi="Times New Roman" w:cs="Times New Roman"/>
          <w:i/>
          <w:sz w:val="24"/>
          <w:szCs w:val="24"/>
        </w:rPr>
      </w:pPr>
      <w:r>
        <w:rPr>
          <w:rFonts w:ascii="Times New Roman" w:hAnsi="Times New Roman" w:cs="Times New Roman"/>
          <w:i/>
          <w:sz w:val="24"/>
          <w:szCs w:val="24"/>
        </w:rPr>
        <w:t xml:space="preserve">Ohio Revised Code </w:t>
      </w:r>
      <w:r w:rsidR="005504E8" w:rsidRPr="00E94467">
        <w:rPr>
          <w:rFonts w:ascii="Times New Roman" w:hAnsi="Times New Roman" w:cs="Times New Roman"/>
          <w:i/>
          <w:sz w:val="24"/>
          <w:szCs w:val="24"/>
        </w:rPr>
        <w:t>§9.l5</w:t>
      </w:r>
    </w:p>
    <w:p w14:paraId="290C6DE7" w14:textId="77777777" w:rsidR="00E94467" w:rsidRDefault="00E94467" w:rsidP="00E94467">
      <w:pPr>
        <w:spacing w:after="0" w:line="360" w:lineRule="auto"/>
        <w:rPr>
          <w:rFonts w:ascii="Times New Roman" w:hAnsi="Times New Roman" w:cs="Times New Roman"/>
          <w:b/>
          <w:i/>
          <w:sz w:val="24"/>
          <w:szCs w:val="24"/>
        </w:rPr>
      </w:pPr>
    </w:p>
    <w:p w14:paraId="5CE0F555" w14:textId="77777777" w:rsidR="005504E8" w:rsidRPr="00E94467" w:rsidRDefault="00A849AF" w:rsidP="00E94467">
      <w:pPr>
        <w:spacing w:after="0" w:line="360" w:lineRule="auto"/>
        <w:rPr>
          <w:rFonts w:ascii="Times New Roman" w:hAnsi="Times New Roman" w:cs="Times New Roman"/>
          <w:b/>
          <w:i/>
          <w:sz w:val="24"/>
          <w:szCs w:val="24"/>
        </w:rPr>
      </w:pPr>
      <w:r w:rsidRPr="00E94467">
        <w:rPr>
          <w:rFonts w:ascii="Times New Roman" w:hAnsi="Times New Roman" w:cs="Times New Roman"/>
          <w:b/>
          <w:u w:val="single"/>
        </w:rPr>
        <w:t xml:space="preserve">Section 1. General </w:t>
      </w:r>
    </w:p>
    <w:p w14:paraId="3D30A37B" w14:textId="77777777" w:rsidR="005504E8" w:rsidRPr="00E94467" w:rsidRDefault="005504E8" w:rsidP="005504E8">
      <w:pPr>
        <w:spacing w:after="0" w:line="240" w:lineRule="auto"/>
        <w:rPr>
          <w:rFonts w:ascii="Times New Roman" w:hAnsi="Times New Roman" w:cs="Times New Roman"/>
        </w:rPr>
      </w:pPr>
      <w:r w:rsidRPr="00E94467">
        <w:rPr>
          <w:rFonts w:ascii="Times New Roman" w:hAnsi="Times New Roman" w:cs="Times New Roman"/>
        </w:rPr>
        <w:t xml:space="preserve">The purpose of this policy is to ensure compliance with </w:t>
      </w:r>
      <w:r w:rsidRPr="00E94467">
        <w:rPr>
          <w:rFonts w:ascii="Times New Roman" w:hAnsi="Times New Roman" w:cs="Times New Roman"/>
          <w:i/>
        </w:rPr>
        <w:t>Ohio Revised Code §9.15 (C)</w:t>
      </w:r>
      <w:r w:rsidRPr="00E94467">
        <w:rPr>
          <w:rFonts w:ascii="Times New Roman" w:hAnsi="Times New Roman" w:cs="Times New Roman"/>
        </w:rPr>
        <w:t xml:space="preserve"> which mandates that a township must bury or cremate a body at the township’s expense when the body is claimed by an indigent person. </w:t>
      </w:r>
      <w:r w:rsidRPr="00E94467">
        <w:rPr>
          <w:rFonts w:ascii="Times New Roman" w:hAnsi="Times New Roman" w:cs="Times New Roman"/>
          <w:i/>
        </w:rPr>
        <w:t>ORC §9.15 (C)</w:t>
      </w:r>
      <w:r w:rsidRPr="00E94467">
        <w:rPr>
          <w:rFonts w:ascii="Times New Roman" w:hAnsi="Times New Roman" w:cs="Times New Roman"/>
        </w:rPr>
        <w:t xml:space="preserve"> defines </w:t>
      </w:r>
      <w:r w:rsidRPr="00E94467">
        <w:rPr>
          <w:rFonts w:ascii="Times New Roman" w:hAnsi="Times New Roman" w:cs="Times New Roman"/>
          <w:i/>
        </w:rPr>
        <w:t>“indigent person”</w:t>
      </w:r>
      <w:r w:rsidRPr="00E94467">
        <w:rPr>
          <w:rFonts w:ascii="Times New Roman" w:hAnsi="Times New Roman" w:cs="Times New Roman"/>
        </w:rPr>
        <w:t xml:space="preserve"> as someone whose income does not exceed </w:t>
      </w:r>
      <w:r w:rsidR="00120927" w:rsidRPr="00E94467">
        <w:rPr>
          <w:rFonts w:ascii="Times New Roman" w:hAnsi="Times New Roman" w:cs="Times New Roman"/>
        </w:rPr>
        <w:t>one hundred fifty percent (</w:t>
      </w:r>
      <w:r w:rsidRPr="00E94467">
        <w:rPr>
          <w:rFonts w:ascii="Times New Roman" w:hAnsi="Times New Roman" w:cs="Times New Roman"/>
        </w:rPr>
        <w:t>150%</w:t>
      </w:r>
      <w:r w:rsidR="00120927" w:rsidRPr="00E94467">
        <w:rPr>
          <w:rFonts w:ascii="Times New Roman" w:hAnsi="Times New Roman" w:cs="Times New Roman"/>
        </w:rPr>
        <w:t>)</w:t>
      </w:r>
      <w:r w:rsidRPr="00E94467">
        <w:rPr>
          <w:rFonts w:ascii="Times New Roman" w:hAnsi="Times New Roman" w:cs="Times New Roman"/>
        </w:rPr>
        <w:t xml:space="preserve"> of the federal poverty line when adjusted to the correct family size. </w:t>
      </w:r>
    </w:p>
    <w:p w14:paraId="0DFC8B37" w14:textId="77777777" w:rsidR="005504E8" w:rsidRPr="00E94467" w:rsidRDefault="005504E8" w:rsidP="005504E8">
      <w:pPr>
        <w:spacing w:after="0" w:line="240" w:lineRule="auto"/>
        <w:rPr>
          <w:rFonts w:ascii="Times New Roman" w:hAnsi="Times New Roman" w:cs="Times New Roman"/>
        </w:rPr>
      </w:pPr>
    </w:p>
    <w:p w14:paraId="2C75752E" w14:textId="77777777" w:rsidR="005504E8" w:rsidRPr="00E94467" w:rsidRDefault="005504E8" w:rsidP="005504E8">
      <w:pPr>
        <w:spacing w:after="0" w:line="240" w:lineRule="auto"/>
        <w:rPr>
          <w:rFonts w:ascii="Times New Roman" w:hAnsi="Times New Roman" w:cs="Times New Roman"/>
        </w:rPr>
      </w:pPr>
      <w:r w:rsidRPr="00E94467">
        <w:rPr>
          <w:rFonts w:ascii="Times New Roman" w:hAnsi="Times New Roman" w:cs="Times New Roman"/>
        </w:rPr>
        <w:t xml:space="preserve">This policy provides guidelines intended for use by the Athens Township Board of Trustees </w:t>
      </w:r>
      <w:r w:rsidR="005A02AB" w:rsidRPr="00E94467">
        <w:rPr>
          <w:rFonts w:ascii="Times New Roman" w:hAnsi="Times New Roman" w:cs="Times New Roman"/>
        </w:rPr>
        <w:t xml:space="preserve">(hereinafter “the Board”) </w:t>
      </w:r>
      <w:r w:rsidRPr="00E94467">
        <w:rPr>
          <w:rFonts w:ascii="Times New Roman" w:hAnsi="Times New Roman" w:cs="Times New Roman"/>
        </w:rPr>
        <w:t xml:space="preserve">when determining indigency status for the person claiming the body of a deceased person residing within the township. The guidelines below adhere to Ohio’s indigency determination as set forth in </w:t>
      </w:r>
      <w:r w:rsidRPr="00E94467">
        <w:rPr>
          <w:rFonts w:ascii="Times New Roman" w:hAnsi="Times New Roman" w:cs="Times New Roman"/>
          <w:i/>
        </w:rPr>
        <w:t>ORC §9.15</w:t>
      </w:r>
      <w:r w:rsidRPr="00E94467">
        <w:rPr>
          <w:rFonts w:ascii="Times New Roman" w:hAnsi="Times New Roman" w:cs="Times New Roman"/>
        </w:rPr>
        <w:t xml:space="preserve"> and federal poverty threshold criterion. </w:t>
      </w:r>
    </w:p>
    <w:p w14:paraId="311D2208" w14:textId="77777777" w:rsidR="005504E8" w:rsidRPr="00E94467" w:rsidRDefault="005504E8" w:rsidP="005504E8">
      <w:pPr>
        <w:spacing w:after="0" w:line="240" w:lineRule="auto"/>
        <w:rPr>
          <w:rFonts w:ascii="Times New Roman" w:hAnsi="Times New Roman" w:cs="Times New Roman"/>
        </w:rPr>
      </w:pPr>
    </w:p>
    <w:p w14:paraId="45AF48D9" w14:textId="77777777" w:rsidR="005504E8" w:rsidRPr="00E94467" w:rsidRDefault="005504E8" w:rsidP="005504E8">
      <w:pPr>
        <w:spacing w:after="0" w:line="240" w:lineRule="auto"/>
        <w:rPr>
          <w:rFonts w:ascii="Times New Roman" w:hAnsi="Times New Roman" w:cs="Times New Roman"/>
        </w:rPr>
      </w:pPr>
      <w:r w:rsidRPr="00E94467">
        <w:rPr>
          <w:rFonts w:ascii="Times New Roman" w:hAnsi="Times New Roman" w:cs="Times New Roman"/>
        </w:rPr>
        <w:t xml:space="preserve">Upon examination of the indigent person’s financial and familial data (in conformance with the guidelines below), the Board shall make a determination as to whether the claimant is indigent. </w:t>
      </w:r>
    </w:p>
    <w:p w14:paraId="708A92A8" w14:textId="77777777" w:rsidR="005504E8" w:rsidRPr="00E94467" w:rsidRDefault="005504E8" w:rsidP="005504E8">
      <w:pPr>
        <w:spacing w:after="0" w:line="240" w:lineRule="auto"/>
        <w:rPr>
          <w:rFonts w:ascii="Times New Roman" w:hAnsi="Times New Roman" w:cs="Times New Roman"/>
        </w:rPr>
      </w:pPr>
    </w:p>
    <w:p w14:paraId="0F293178" w14:textId="77777777" w:rsidR="005504E8" w:rsidRPr="00E94467" w:rsidRDefault="005504E8" w:rsidP="005504E8">
      <w:pPr>
        <w:spacing w:after="0" w:line="240" w:lineRule="auto"/>
        <w:rPr>
          <w:rFonts w:ascii="Times New Roman" w:hAnsi="Times New Roman" w:cs="Times New Roman"/>
        </w:rPr>
      </w:pPr>
      <w:r w:rsidRPr="00E94467">
        <w:rPr>
          <w:rFonts w:ascii="Times New Roman" w:hAnsi="Times New Roman" w:cs="Times New Roman"/>
        </w:rPr>
        <w:t>1) If the Application meet</w:t>
      </w:r>
      <w:r w:rsidR="005A02AB" w:rsidRPr="00E94467">
        <w:rPr>
          <w:rFonts w:ascii="Times New Roman" w:hAnsi="Times New Roman" w:cs="Times New Roman"/>
        </w:rPr>
        <w:t>s all requirements, the Board</w:t>
      </w:r>
      <w:r w:rsidRPr="00E94467">
        <w:rPr>
          <w:rFonts w:ascii="Times New Roman" w:hAnsi="Times New Roman" w:cs="Times New Roman"/>
        </w:rPr>
        <w:t xml:space="preserve"> shall bury or cremate the body of the indigent deceased; </w:t>
      </w:r>
    </w:p>
    <w:p w14:paraId="3A5B7494" w14:textId="77777777" w:rsidR="005504E8" w:rsidRPr="00E94467" w:rsidRDefault="005504E8" w:rsidP="005504E8">
      <w:pPr>
        <w:spacing w:after="0" w:line="240" w:lineRule="auto"/>
        <w:rPr>
          <w:rFonts w:ascii="Times New Roman" w:hAnsi="Times New Roman" w:cs="Times New Roman"/>
        </w:rPr>
      </w:pPr>
    </w:p>
    <w:p w14:paraId="61941D24" w14:textId="77777777" w:rsidR="005A02AB" w:rsidRPr="00E94467" w:rsidRDefault="005504E8" w:rsidP="005A02AB">
      <w:pPr>
        <w:pStyle w:val="NoSpacing"/>
        <w:rPr>
          <w:rFonts w:ascii="Times New Roman" w:hAnsi="Times New Roman" w:cs="Times New Roman"/>
        </w:rPr>
      </w:pPr>
      <w:r w:rsidRPr="00E94467">
        <w:rPr>
          <w:rFonts w:ascii="Times New Roman" w:hAnsi="Times New Roman" w:cs="Times New Roman"/>
        </w:rPr>
        <w:t>2) If the Application meets all requirements, and the body of the i</w:t>
      </w:r>
      <w:r w:rsidR="005A02AB" w:rsidRPr="00E94467">
        <w:rPr>
          <w:rFonts w:ascii="Times New Roman" w:hAnsi="Times New Roman" w:cs="Times New Roman"/>
        </w:rPr>
        <w:t xml:space="preserve">ndigent deceased is claimed for </w:t>
      </w:r>
      <w:r w:rsidRPr="00E94467">
        <w:rPr>
          <w:rFonts w:ascii="Times New Roman" w:hAnsi="Times New Roman" w:cs="Times New Roman"/>
        </w:rPr>
        <w:t>purposes of a private burial and the claimant attests in writing that he/she is solely responsible for and will pay all costs associated with burial of the</w:t>
      </w:r>
      <w:r w:rsidR="005A02AB" w:rsidRPr="00E94467">
        <w:rPr>
          <w:rFonts w:ascii="Times New Roman" w:hAnsi="Times New Roman" w:cs="Times New Roman"/>
        </w:rPr>
        <w:t xml:space="preserve"> indigent deceased, the Board </w:t>
      </w:r>
      <w:r w:rsidRPr="00E94467">
        <w:rPr>
          <w:rFonts w:ascii="Times New Roman" w:hAnsi="Times New Roman" w:cs="Times New Roman"/>
        </w:rPr>
        <w:t xml:space="preserve">shall pay for the costs attributed to cremation or burial not to exceed </w:t>
      </w:r>
      <w:r w:rsidR="005A02AB" w:rsidRPr="00E94467">
        <w:rPr>
          <w:rFonts w:ascii="Times New Roman" w:hAnsi="Times New Roman" w:cs="Times New Roman"/>
          <w:color w:val="000000"/>
          <w:shd w:val="clear" w:color="auto" w:fill="FFFFFF"/>
        </w:rPr>
        <w:t xml:space="preserve">one thousand dollars ($1,000.00) for an adult or seven hundred fifty dollars ($750.00) for a child. For the purposes of this policy, a decedent is classified as an adult if age twelve (12) and over and as a child if the age of eleven (11) and under </w:t>
      </w:r>
      <w:r w:rsidRPr="00E94467">
        <w:rPr>
          <w:rFonts w:ascii="Times New Roman" w:hAnsi="Times New Roman" w:cs="Times New Roman"/>
        </w:rPr>
        <w:t xml:space="preserve">as provided in the township’s indigent burial policy, if applicable, and supply an appropriate marker with proper inscriptions as required by </w:t>
      </w:r>
      <w:r w:rsidRPr="00E94467">
        <w:rPr>
          <w:rFonts w:ascii="Times New Roman" w:hAnsi="Times New Roman" w:cs="Times New Roman"/>
          <w:i/>
        </w:rPr>
        <w:t>ORC §9.15</w:t>
      </w:r>
      <w:r w:rsidRPr="00E94467">
        <w:rPr>
          <w:rFonts w:ascii="Times New Roman" w:hAnsi="Times New Roman" w:cs="Times New Roman"/>
        </w:rPr>
        <w:t xml:space="preserve">. </w:t>
      </w:r>
    </w:p>
    <w:p w14:paraId="0A2EE3F2" w14:textId="77777777" w:rsidR="005A02AB" w:rsidRPr="00E94467" w:rsidRDefault="005A02AB" w:rsidP="005A02AB">
      <w:pPr>
        <w:pStyle w:val="NoSpacing"/>
        <w:rPr>
          <w:rFonts w:ascii="Times New Roman" w:hAnsi="Times New Roman" w:cs="Times New Roman"/>
        </w:rPr>
      </w:pPr>
    </w:p>
    <w:p w14:paraId="43EB63AD" w14:textId="77777777" w:rsidR="005A02AB" w:rsidRDefault="00A849AF" w:rsidP="005A02AB">
      <w:pPr>
        <w:pStyle w:val="NoSpacing"/>
        <w:rPr>
          <w:rFonts w:ascii="Times New Roman" w:hAnsi="Times New Roman" w:cs="Times New Roman"/>
          <w:b/>
          <w:u w:val="single"/>
        </w:rPr>
      </w:pPr>
      <w:r w:rsidRPr="00E94467">
        <w:rPr>
          <w:rFonts w:ascii="Times New Roman" w:hAnsi="Times New Roman" w:cs="Times New Roman"/>
          <w:b/>
          <w:u w:val="single"/>
        </w:rPr>
        <w:t xml:space="preserve">Section 2. </w:t>
      </w:r>
      <w:r w:rsidR="00491351" w:rsidRPr="00E94467">
        <w:rPr>
          <w:rFonts w:ascii="Times New Roman" w:hAnsi="Times New Roman" w:cs="Times New Roman"/>
          <w:b/>
          <w:u w:val="single"/>
        </w:rPr>
        <w:t>Claimant’s Indigency Status</w:t>
      </w:r>
      <w:r w:rsidR="005504E8" w:rsidRPr="00E94467">
        <w:rPr>
          <w:rFonts w:ascii="Times New Roman" w:hAnsi="Times New Roman" w:cs="Times New Roman"/>
          <w:b/>
          <w:u w:val="single"/>
        </w:rPr>
        <w:t xml:space="preserve"> </w:t>
      </w:r>
    </w:p>
    <w:p w14:paraId="385BB67F" w14:textId="77777777" w:rsidR="00FB2422" w:rsidRPr="00E94467" w:rsidRDefault="00FB2422" w:rsidP="005A02AB">
      <w:pPr>
        <w:pStyle w:val="NoSpacing"/>
        <w:rPr>
          <w:rFonts w:ascii="Times New Roman" w:hAnsi="Times New Roman" w:cs="Times New Roman"/>
          <w:b/>
          <w:u w:val="single"/>
        </w:rPr>
      </w:pPr>
    </w:p>
    <w:p w14:paraId="3174E707" w14:textId="77777777" w:rsidR="005A02AB" w:rsidRPr="00E94467" w:rsidRDefault="005504E8" w:rsidP="005A02AB">
      <w:pPr>
        <w:pStyle w:val="NoSpacing"/>
        <w:rPr>
          <w:rFonts w:ascii="Times New Roman" w:hAnsi="Times New Roman" w:cs="Times New Roman"/>
        </w:rPr>
      </w:pPr>
      <w:r w:rsidRPr="00E94467">
        <w:rPr>
          <w:rFonts w:ascii="Times New Roman" w:hAnsi="Times New Roman" w:cs="Times New Roman"/>
        </w:rPr>
        <w:t>When determining indigency status of the person claiming th</w:t>
      </w:r>
      <w:r w:rsidR="005A02AB" w:rsidRPr="00E94467">
        <w:rPr>
          <w:rFonts w:ascii="Times New Roman" w:hAnsi="Times New Roman" w:cs="Times New Roman"/>
        </w:rPr>
        <w:t>e dec</w:t>
      </w:r>
      <w:r w:rsidR="007260B8" w:rsidRPr="00E94467">
        <w:rPr>
          <w:rFonts w:ascii="Times New Roman" w:hAnsi="Times New Roman" w:cs="Times New Roman"/>
        </w:rPr>
        <w:t xml:space="preserve">eased’s body, the Board </w:t>
      </w:r>
      <w:r w:rsidRPr="00E94467">
        <w:rPr>
          <w:rFonts w:ascii="Times New Roman" w:hAnsi="Times New Roman" w:cs="Times New Roman"/>
        </w:rPr>
        <w:t xml:space="preserve">shall consider gross income of all household members, minus the wage or salary income earned by dependent minors under </w:t>
      </w:r>
      <w:r w:rsidR="005A02AB" w:rsidRPr="00E94467">
        <w:rPr>
          <w:rFonts w:ascii="Times New Roman" w:hAnsi="Times New Roman" w:cs="Times New Roman"/>
        </w:rPr>
        <w:t>eighteen (</w:t>
      </w:r>
      <w:r w:rsidRPr="00E94467">
        <w:rPr>
          <w:rFonts w:ascii="Times New Roman" w:hAnsi="Times New Roman" w:cs="Times New Roman"/>
        </w:rPr>
        <w:t>18</w:t>
      </w:r>
      <w:r w:rsidR="005A02AB" w:rsidRPr="00E94467">
        <w:rPr>
          <w:rFonts w:ascii="Times New Roman" w:hAnsi="Times New Roman" w:cs="Times New Roman"/>
        </w:rPr>
        <w:t>)</w:t>
      </w:r>
      <w:r w:rsidRPr="00E94467">
        <w:rPr>
          <w:rFonts w:ascii="Times New Roman" w:hAnsi="Times New Roman" w:cs="Times New Roman"/>
        </w:rPr>
        <w:t xml:space="preserve"> years of age. </w:t>
      </w:r>
    </w:p>
    <w:p w14:paraId="6CCFB68E" w14:textId="77777777" w:rsidR="005A02AB" w:rsidRPr="00E94467" w:rsidRDefault="005A02AB" w:rsidP="005A02AB">
      <w:pPr>
        <w:pStyle w:val="NoSpacing"/>
        <w:rPr>
          <w:rFonts w:ascii="Times New Roman" w:hAnsi="Times New Roman" w:cs="Times New Roman"/>
        </w:rPr>
      </w:pPr>
    </w:p>
    <w:p w14:paraId="779B5C92" w14:textId="77777777" w:rsidR="005A02AB" w:rsidRDefault="00A849AF" w:rsidP="005A02AB">
      <w:pPr>
        <w:pStyle w:val="NoSpacing"/>
        <w:rPr>
          <w:rFonts w:ascii="Times New Roman" w:hAnsi="Times New Roman" w:cs="Times New Roman"/>
          <w:b/>
          <w:u w:val="single"/>
        </w:rPr>
      </w:pPr>
      <w:r w:rsidRPr="00E94467">
        <w:rPr>
          <w:rFonts w:ascii="Times New Roman" w:hAnsi="Times New Roman" w:cs="Times New Roman"/>
          <w:b/>
          <w:u w:val="single"/>
        </w:rPr>
        <w:t>Section 3. Gross I</w:t>
      </w:r>
      <w:r w:rsidR="005504E8" w:rsidRPr="00E94467">
        <w:rPr>
          <w:rFonts w:ascii="Times New Roman" w:hAnsi="Times New Roman" w:cs="Times New Roman"/>
          <w:b/>
          <w:u w:val="single"/>
        </w:rPr>
        <w:t xml:space="preserve">ncome </w:t>
      </w:r>
    </w:p>
    <w:p w14:paraId="1E3B37F7" w14:textId="77777777" w:rsidR="00FB2422" w:rsidRPr="00E94467" w:rsidRDefault="00FB2422" w:rsidP="005A02AB">
      <w:pPr>
        <w:pStyle w:val="NoSpacing"/>
        <w:rPr>
          <w:rFonts w:ascii="Times New Roman" w:hAnsi="Times New Roman" w:cs="Times New Roman"/>
          <w:b/>
          <w:u w:val="single"/>
        </w:rPr>
      </w:pPr>
    </w:p>
    <w:p w14:paraId="60DEB9FF" w14:textId="77777777" w:rsidR="005A02AB" w:rsidRPr="00E94467" w:rsidRDefault="005A02AB" w:rsidP="005A02AB">
      <w:pPr>
        <w:pStyle w:val="NoSpacing"/>
        <w:rPr>
          <w:rFonts w:ascii="Times New Roman" w:hAnsi="Times New Roman" w:cs="Times New Roman"/>
        </w:rPr>
      </w:pPr>
      <w:r w:rsidRPr="00E94467">
        <w:rPr>
          <w:rFonts w:ascii="Times New Roman" w:hAnsi="Times New Roman" w:cs="Times New Roman"/>
        </w:rPr>
        <w:t xml:space="preserve">      </w:t>
      </w:r>
      <w:r w:rsidR="00A849AF" w:rsidRPr="00E94467">
        <w:rPr>
          <w:rFonts w:ascii="Times New Roman" w:hAnsi="Times New Roman" w:cs="Times New Roman"/>
        </w:rPr>
        <w:t>- Includes w</w:t>
      </w:r>
      <w:r w:rsidR="005504E8" w:rsidRPr="00E94467">
        <w:rPr>
          <w:rFonts w:ascii="Times New Roman" w:hAnsi="Times New Roman" w:cs="Times New Roman"/>
        </w:rPr>
        <w:t>ages and earnings from employment, interest, annuities, pensions, Social Security, retirement, employment disability, public assistance, Supplemental Security Income (SSI), alimony, child support, unemployment benefits, Workers’ Compensation, a</w:t>
      </w:r>
      <w:r w:rsidRPr="00E94467">
        <w:rPr>
          <w:rFonts w:ascii="Times New Roman" w:hAnsi="Times New Roman" w:cs="Times New Roman"/>
        </w:rPr>
        <w:t>nd any other indirect income:</w:t>
      </w:r>
    </w:p>
    <w:p w14:paraId="5B925F79" w14:textId="77777777" w:rsidR="005A02AB" w:rsidRPr="00E94467" w:rsidRDefault="005504E8" w:rsidP="005A02AB">
      <w:pPr>
        <w:pStyle w:val="NoSpacing"/>
        <w:numPr>
          <w:ilvl w:val="0"/>
          <w:numId w:val="1"/>
        </w:numPr>
        <w:rPr>
          <w:rFonts w:ascii="Times New Roman" w:hAnsi="Times New Roman" w:cs="Times New Roman"/>
        </w:rPr>
      </w:pPr>
      <w:r w:rsidRPr="00E94467">
        <w:rPr>
          <w:rFonts w:ascii="Times New Roman" w:hAnsi="Times New Roman" w:cs="Times New Roman"/>
        </w:rPr>
        <w:t>Do not incorporate noncash benefits, i.e. food stamps and housing subsidiaries</w:t>
      </w:r>
      <w:r w:rsidR="005A02AB" w:rsidRPr="00E94467">
        <w:rPr>
          <w:rFonts w:ascii="Times New Roman" w:hAnsi="Times New Roman" w:cs="Times New Roman"/>
        </w:rPr>
        <w:t xml:space="preserve">, or capital gains and losses </w:t>
      </w:r>
    </w:p>
    <w:p w14:paraId="19659E1E" w14:textId="77777777" w:rsidR="00552B04" w:rsidRPr="00E94467" w:rsidRDefault="005504E8" w:rsidP="005A02AB">
      <w:pPr>
        <w:pStyle w:val="NoSpacing"/>
        <w:numPr>
          <w:ilvl w:val="0"/>
          <w:numId w:val="1"/>
        </w:numPr>
        <w:rPr>
          <w:rFonts w:ascii="Times New Roman" w:hAnsi="Times New Roman" w:cs="Times New Roman"/>
        </w:rPr>
      </w:pPr>
      <w:r w:rsidRPr="00E94467">
        <w:rPr>
          <w:rFonts w:ascii="Times New Roman" w:hAnsi="Times New Roman" w:cs="Times New Roman"/>
        </w:rPr>
        <w:t>Calculate wages before taxes</w:t>
      </w:r>
      <w:r w:rsidR="00A849AF" w:rsidRPr="00E94467">
        <w:rPr>
          <w:rFonts w:ascii="Times New Roman" w:hAnsi="Times New Roman" w:cs="Times New Roman"/>
        </w:rPr>
        <w:t>.</w:t>
      </w:r>
      <w:r w:rsidRPr="00E94467">
        <w:rPr>
          <w:rFonts w:ascii="Times New Roman" w:hAnsi="Times New Roman" w:cs="Times New Roman"/>
        </w:rPr>
        <w:t xml:space="preserve"> The definitions set forth in Atta</w:t>
      </w:r>
      <w:r w:rsidR="00A849AF" w:rsidRPr="00E94467">
        <w:rPr>
          <w:rFonts w:ascii="Times New Roman" w:hAnsi="Times New Roman" w:cs="Times New Roman"/>
        </w:rPr>
        <w:t>chment A apply to this policy.</w:t>
      </w:r>
    </w:p>
    <w:p w14:paraId="6A6FB3B9" w14:textId="77777777" w:rsidR="00552B04" w:rsidRPr="00E94467" w:rsidRDefault="00552B04" w:rsidP="005A02AB">
      <w:pPr>
        <w:pStyle w:val="NoSpacing"/>
        <w:rPr>
          <w:rFonts w:ascii="Times New Roman" w:hAnsi="Times New Roman" w:cs="Times New Roman"/>
        </w:rPr>
      </w:pPr>
    </w:p>
    <w:p w14:paraId="5A4E9D57" w14:textId="77777777" w:rsidR="00CF5F22" w:rsidRPr="00E94467" w:rsidRDefault="00CF5F22" w:rsidP="00CF5F22">
      <w:pPr>
        <w:pStyle w:val="NoSpacing"/>
        <w:jc w:val="center"/>
        <w:rPr>
          <w:rFonts w:ascii="Times New Roman" w:hAnsi="Times New Roman" w:cs="Times New Roman"/>
        </w:rPr>
      </w:pPr>
      <w:r w:rsidRPr="00E94467">
        <w:rPr>
          <w:rFonts w:ascii="Times New Roman" w:hAnsi="Times New Roman" w:cs="Times New Roman"/>
          <w:b/>
        </w:rPr>
        <w:t>Page 1</w:t>
      </w:r>
      <w:r>
        <w:rPr>
          <w:rFonts w:ascii="Times New Roman" w:hAnsi="Times New Roman" w:cs="Times New Roman"/>
          <w:b/>
        </w:rPr>
        <w:t xml:space="preserve"> of 5</w:t>
      </w:r>
    </w:p>
    <w:p w14:paraId="14F70A58" w14:textId="77777777" w:rsidR="00CF5F22" w:rsidRDefault="00CF5F22" w:rsidP="005A02AB">
      <w:pPr>
        <w:pStyle w:val="NoSpacing"/>
        <w:rPr>
          <w:rFonts w:ascii="Times New Roman" w:hAnsi="Times New Roman" w:cs="Times New Roman"/>
        </w:rPr>
      </w:pPr>
    </w:p>
    <w:p w14:paraId="64548F7C" w14:textId="77777777" w:rsidR="00CF5F22" w:rsidRDefault="00CF5F22" w:rsidP="005A02AB">
      <w:pPr>
        <w:pStyle w:val="NoSpacing"/>
        <w:rPr>
          <w:rFonts w:ascii="Times New Roman" w:hAnsi="Times New Roman" w:cs="Times New Roman"/>
        </w:rPr>
      </w:pPr>
    </w:p>
    <w:p w14:paraId="1B1166C2" w14:textId="77777777" w:rsidR="005A02AB" w:rsidRDefault="005A02AB" w:rsidP="005A02AB">
      <w:pPr>
        <w:pStyle w:val="NoSpacing"/>
        <w:rPr>
          <w:rFonts w:ascii="Times New Roman" w:hAnsi="Times New Roman" w:cs="Times New Roman"/>
        </w:rPr>
      </w:pPr>
      <w:r w:rsidRPr="00E94467">
        <w:rPr>
          <w:rFonts w:ascii="Times New Roman" w:hAnsi="Times New Roman" w:cs="Times New Roman"/>
        </w:rPr>
        <w:lastRenderedPageBreak/>
        <w:t>Claimant sh</w:t>
      </w:r>
      <w:r w:rsidR="007260B8" w:rsidRPr="00E94467">
        <w:rPr>
          <w:rFonts w:ascii="Times New Roman" w:hAnsi="Times New Roman" w:cs="Times New Roman"/>
        </w:rPr>
        <w:t xml:space="preserve">all provide the Board </w:t>
      </w:r>
      <w:r w:rsidRPr="00E94467">
        <w:rPr>
          <w:rFonts w:ascii="Times New Roman" w:hAnsi="Times New Roman" w:cs="Times New Roman"/>
        </w:rPr>
        <w:t>with the number and age of claimant’s dependents.</w:t>
      </w:r>
      <w:r w:rsidR="00CF5F22">
        <w:rPr>
          <w:rFonts w:ascii="Times New Roman" w:hAnsi="Times New Roman" w:cs="Times New Roman"/>
        </w:rPr>
        <w:t xml:space="preserve"> </w:t>
      </w:r>
      <w:r w:rsidRPr="00E94467">
        <w:rPr>
          <w:rFonts w:ascii="Times New Roman" w:hAnsi="Times New Roman" w:cs="Times New Roman"/>
        </w:rPr>
        <w:t xml:space="preserve">Claimant shall provide documentation of income. </w:t>
      </w:r>
    </w:p>
    <w:p w14:paraId="059FEABC" w14:textId="77777777" w:rsidR="00E94467" w:rsidRDefault="00E94467" w:rsidP="005A02AB">
      <w:pPr>
        <w:pStyle w:val="NoSpacing"/>
        <w:rPr>
          <w:rFonts w:ascii="Times New Roman" w:hAnsi="Times New Roman" w:cs="Times New Roman"/>
        </w:rPr>
      </w:pPr>
    </w:p>
    <w:p w14:paraId="62FCE1FF" w14:textId="77777777" w:rsidR="005A02AB" w:rsidRDefault="00A849AF" w:rsidP="005A02AB">
      <w:pPr>
        <w:pStyle w:val="NoSpacing"/>
        <w:rPr>
          <w:rFonts w:ascii="Times New Roman" w:hAnsi="Times New Roman" w:cs="Times New Roman"/>
          <w:b/>
          <w:u w:val="single"/>
        </w:rPr>
      </w:pPr>
      <w:r w:rsidRPr="00E94467">
        <w:rPr>
          <w:rFonts w:ascii="Times New Roman" w:hAnsi="Times New Roman" w:cs="Times New Roman"/>
          <w:b/>
          <w:u w:val="single"/>
        </w:rPr>
        <w:t xml:space="preserve">Section 4. </w:t>
      </w:r>
      <w:r w:rsidR="00491351" w:rsidRPr="00E94467">
        <w:rPr>
          <w:rFonts w:ascii="Times New Roman" w:hAnsi="Times New Roman" w:cs="Times New Roman"/>
          <w:b/>
          <w:u w:val="single"/>
        </w:rPr>
        <w:t>Limitations</w:t>
      </w:r>
    </w:p>
    <w:p w14:paraId="1A76DA37" w14:textId="77777777" w:rsidR="00FB2422" w:rsidRPr="00E94467" w:rsidRDefault="00FB2422" w:rsidP="005A02AB">
      <w:pPr>
        <w:pStyle w:val="NoSpacing"/>
        <w:rPr>
          <w:rFonts w:ascii="Times New Roman" w:hAnsi="Times New Roman" w:cs="Times New Roman"/>
          <w:b/>
          <w:u w:val="single"/>
        </w:rPr>
      </w:pPr>
    </w:p>
    <w:p w14:paraId="5C9E3D01" w14:textId="77777777" w:rsidR="007260B8" w:rsidRPr="00E94467" w:rsidRDefault="007260B8" w:rsidP="005A02AB">
      <w:pPr>
        <w:pStyle w:val="NoSpacing"/>
        <w:rPr>
          <w:rFonts w:ascii="Times New Roman" w:hAnsi="Times New Roman" w:cs="Times New Roman"/>
        </w:rPr>
      </w:pPr>
      <w:r w:rsidRPr="00E94467">
        <w:rPr>
          <w:rFonts w:ascii="Times New Roman" w:hAnsi="Times New Roman" w:cs="Times New Roman"/>
        </w:rPr>
        <w:t>The Board</w:t>
      </w:r>
      <w:r w:rsidR="005A02AB" w:rsidRPr="00E94467">
        <w:rPr>
          <w:rFonts w:ascii="Times New Roman" w:hAnsi="Times New Roman" w:cs="Times New Roman"/>
        </w:rPr>
        <w:t xml:space="preserve"> shall not be responsible for burying or cremating any body found within Athens </w:t>
      </w:r>
      <w:r w:rsidRPr="00E94467">
        <w:rPr>
          <w:rFonts w:ascii="Times New Roman" w:hAnsi="Times New Roman" w:cs="Times New Roman"/>
        </w:rPr>
        <w:t>Township</w:t>
      </w:r>
      <w:r w:rsidR="005A02AB" w:rsidRPr="00E94467">
        <w:rPr>
          <w:rFonts w:ascii="Times New Roman" w:hAnsi="Times New Roman" w:cs="Times New Roman"/>
        </w:rPr>
        <w:t xml:space="preserve"> which is claimed by a person not found to be indigent. All expenses made by a non-indigent claimant shall be paid for by the claimant. When the claimant is determined to be indigent, the manner of cremation, burial, and aspects thereof shall be solely th</w:t>
      </w:r>
      <w:r w:rsidRPr="00E94467">
        <w:rPr>
          <w:rFonts w:ascii="Times New Roman" w:hAnsi="Times New Roman" w:cs="Times New Roman"/>
        </w:rPr>
        <w:t xml:space="preserve">e decision of the Board </w:t>
      </w:r>
      <w:r w:rsidR="005A02AB" w:rsidRPr="00E94467">
        <w:rPr>
          <w:rFonts w:ascii="Times New Roman" w:hAnsi="Times New Roman" w:cs="Times New Roman"/>
        </w:rPr>
        <w:t xml:space="preserve">and in accordance with </w:t>
      </w:r>
      <w:r w:rsidR="005A02AB" w:rsidRPr="00E94467">
        <w:rPr>
          <w:rFonts w:ascii="Times New Roman" w:hAnsi="Times New Roman" w:cs="Times New Roman"/>
          <w:i/>
        </w:rPr>
        <w:t>ORC §9.15.</w:t>
      </w:r>
      <w:r w:rsidR="005A02AB" w:rsidRPr="00E94467">
        <w:rPr>
          <w:rFonts w:ascii="Times New Roman" w:hAnsi="Times New Roman" w:cs="Times New Roman"/>
        </w:rPr>
        <w:t xml:space="preserve"> An indigent person claiming a body may not make independent funeral arrangements and have the bill s</w:t>
      </w:r>
      <w:r w:rsidRPr="00E94467">
        <w:rPr>
          <w:rFonts w:ascii="Times New Roman" w:hAnsi="Times New Roman" w:cs="Times New Roman"/>
        </w:rPr>
        <w:t>ubmitted to the Board</w:t>
      </w:r>
      <w:r w:rsidR="005A02AB" w:rsidRPr="00E94467">
        <w:rPr>
          <w:rFonts w:ascii="Times New Roman" w:hAnsi="Times New Roman" w:cs="Times New Roman"/>
        </w:rPr>
        <w:t>. Should this</w:t>
      </w:r>
      <w:r w:rsidRPr="00E94467">
        <w:rPr>
          <w:rFonts w:ascii="Times New Roman" w:hAnsi="Times New Roman" w:cs="Times New Roman"/>
        </w:rPr>
        <w:t xml:space="preserve"> occur, the Board </w:t>
      </w:r>
      <w:r w:rsidR="005A02AB" w:rsidRPr="00E94467">
        <w:rPr>
          <w:rFonts w:ascii="Times New Roman" w:hAnsi="Times New Roman" w:cs="Times New Roman"/>
        </w:rPr>
        <w:t xml:space="preserve">is not liable for costs under these circumstances. </w:t>
      </w:r>
    </w:p>
    <w:p w14:paraId="3D974513" w14:textId="77777777" w:rsidR="007260B8" w:rsidRPr="00E94467" w:rsidRDefault="007260B8" w:rsidP="005A02AB">
      <w:pPr>
        <w:pStyle w:val="NoSpacing"/>
        <w:rPr>
          <w:rFonts w:ascii="Times New Roman" w:hAnsi="Times New Roman" w:cs="Times New Roman"/>
        </w:rPr>
      </w:pPr>
    </w:p>
    <w:p w14:paraId="6F41D173" w14:textId="77777777" w:rsidR="007260B8" w:rsidRDefault="00A849AF" w:rsidP="005A02AB">
      <w:pPr>
        <w:pStyle w:val="NoSpacing"/>
        <w:rPr>
          <w:rFonts w:ascii="Times New Roman" w:hAnsi="Times New Roman" w:cs="Times New Roman"/>
          <w:b/>
          <w:u w:val="single"/>
        </w:rPr>
      </w:pPr>
      <w:r w:rsidRPr="00E94467">
        <w:rPr>
          <w:rFonts w:ascii="Times New Roman" w:hAnsi="Times New Roman" w:cs="Times New Roman"/>
          <w:b/>
          <w:u w:val="single"/>
        </w:rPr>
        <w:t xml:space="preserve">Section 5. </w:t>
      </w:r>
      <w:r w:rsidR="00491351" w:rsidRPr="00E94467">
        <w:rPr>
          <w:rFonts w:ascii="Times New Roman" w:hAnsi="Times New Roman" w:cs="Times New Roman"/>
          <w:b/>
          <w:u w:val="single"/>
        </w:rPr>
        <w:t>Public Records Notification</w:t>
      </w:r>
      <w:r w:rsidR="005A02AB" w:rsidRPr="00E94467">
        <w:rPr>
          <w:rFonts w:ascii="Times New Roman" w:hAnsi="Times New Roman" w:cs="Times New Roman"/>
          <w:b/>
          <w:u w:val="single"/>
        </w:rPr>
        <w:t xml:space="preserve"> </w:t>
      </w:r>
    </w:p>
    <w:p w14:paraId="4B0D2A07" w14:textId="77777777" w:rsidR="00FB2422" w:rsidRPr="00E94467" w:rsidRDefault="00FB2422" w:rsidP="005A02AB">
      <w:pPr>
        <w:pStyle w:val="NoSpacing"/>
        <w:rPr>
          <w:rFonts w:ascii="Times New Roman" w:hAnsi="Times New Roman" w:cs="Times New Roman"/>
          <w:b/>
          <w:u w:val="single"/>
        </w:rPr>
      </w:pPr>
    </w:p>
    <w:p w14:paraId="5312351E" w14:textId="77777777" w:rsidR="005A02AB" w:rsidRPr="00E94467" w:rsidRDefault="005A02AB" w:rsidP="005A02AB">
      <w:pPr>
        <w:pStyle w:val="NoSpacing"/>
        <w:rPr>
          <w:rFonts w:ascii="Times New Roman" w:hAnsi="Times New Roman" w:cs="Times New Roman"/>
        </w:rPr>
      </w:pPr>
      <w:r w:rsidRPr="00E94467">
        <w:rPr>
          <w:rFonts w:ascii="Times New Roman" w:hAnsi="Times New Roman" w:cs="Times New Roman"/>
        </w:rPr>
        <w:t>Some of the records submitted by claimants, as part of the indigency determination process, may be confidential and not a public record under applicable State and Fede</w:t>
      </w:r>
      <w:r w:rsidR="007260B8" w:rsidRPr="00E94467">
        <w:rPr>
          <w:rFonts w:ascii="Times New Roman" w:hAnsi="Times New Roman" w:cs="Times New Roman"/>
        </w:rPr>
        <w:t>ral Law. The Board</w:t>
      </w:r>
      <w:r w:rsidRPr="00E94467">
        <w:rPr>
          <w:rFonts w:ascii="Times New Roman" w:hAnsi="Times New Roman" w:cs="Times New Roman"/>
        </w:rPr>
        <w:t xml:space="preserve"> will consult with legal counsel prior to releasing any such documents to third parties.</w:t>
      </w:r>
    </w:p>
    <w:p w14:paraId="7C8CB349" w14:textId="77777777" w:rsidR="0046076D" w:rsidRPr="00552B04" w:rsidRDefault="0046076D" w:rsidP="005A02AB">
      <w:pPr>
        <w:pStyle w:val="NoSpacing"/>
        <w:rPr>
          <w:rFonts w:ascii="Times New Roman" w:hAnsi="Times New Roman" w:cs="Times New Roman"/>
          <w:sz w:val="24"/>
          <w:szCs w:val="24"/>
        </w:rPr>
      </w:pPr>
    </w:p>
    <w:p w14:paraId="0B2CD675" w14:textId="77777777" w:rsidR="00ED5F11" w:rsidRDefault="00ED5F11" w:rsidP="003B46AA">
      <w:pPr>
        <w:pStyle w:val="NoSpacing"/>
        <w:rPr>
          <w:rFonts w:ascii="Times New Roman" w:hAnsi="Times New Roman" w:cs="Times New Roman"/>
          <w:sz w:val="24"/>
          <w:szCs w:val="24"/>
          <w:u w:val="single"/>
        </w:rPr>
      </w:pPr>
      <w:r w:rsidRPr="00ED5F11">
        <w:rPr>
          <w:rFonts w:ascii="Times New Roman" w:hAnsi="Times New Roman" w:cs="Times New Roman"/>
          <w:sz w:val="24"/>
          <w:szCs w:val="24"/>
        </w:rPr>
        <w:t xml:space="preserve">                     </w:t>
      </w:r>
      <w:r w:rsidR="0046076D" w:rsidRPr="00552B04">
        <w:rPr>
          <w:rFonts w:ascii="Times New Roman" w:hAnsi="Times New Roman" w:cs="Times New Roman"/>
          <w:sz w:val="24"/>
          <w:szCs w:val="24"/>
          <w:u w:val="single"/>
        </w:rPr>
        <w:t>Persons in Household</w:t>
      </w:r>
      <w:r w:rsidR="00FE496E" w:rsidRPr="00552B04">
        <w:rPr>
          <w:rFonts w:ascii="Times New Roman" w:hAnsi="Times New Roman" w:cs="Times New Roman"/>
          <w:sz w:val="24"/>
          <w:szCs w:val="24"/>
        </w:rPr>
        <w:t xml:space="preserve">      </w:t>
      </w:r>
      <w:r>
        <w:rPr>
          <w:rFonts w:ascii="Times New Roman" w:hAnsi="Times New Roman" w:cs="Times New Roman"/>
          <w:sz w:val="24"/>
          <w:szCs w:val="24"/>
        </w:rPr>
        <w:t xml:space="preserve">            </w:t>
      </w:r>
      <w:r w:rsidR="0046076D" w:rsidRPr="00552B04">
        <w:rPr>
          <w:rFonts w:ascii="Times New Roman" w:hAnsi="Times New Roman" w:cs="Times New Roman"/>
          <w:sz w:val="24"/>
          <w:szCs w:val="24"/>
          <w:u w:val="single"/>
        </w:rPr>
        <w:t>202</w:t>
      </w:r>
      <w:r>
        <w:rPr>
          <w:rFonts w:ascii="Times New Roman" w:hAnsi="Times New Roman" w:cs="Times New Roman"/>
          <w:sz w:val="24"/>
          <w:szCs w:val="24"/>
          <w:u w:val="single"/>
        </w:rPr>
        <w:t>4</w:t>
      </w:r>
      <w:r w:rsidR="0046076D" w:rsidRPr="00552B04">
        <w:rPr>
          <w:rFonts w:ascii="Times New Roman" w:hAnsi="Times New Roman" w:cs="Times New Roman"/>
          <w:sz w:val="24"/>
          <w:szCs w:val="24"/>
          <w:u w:val="single"/>
        </w:rPr>
        <w:t xml:space="preserve"> Federal Poverty Guidelines</w:t>
      </w:r>
    </w:p>
    <w:p w14:paraId="1478994F" w14:textId="50E3342D" w:rsidR="003B46AA" w:rsidRPr="00ED5F11" w:rsidRDefault="003B46AA" w:rsidP="003B46AA">
      <w:pPr>
        <w:pStyle w:val="NoSpacing"/>
        <w:rPr>
          <w:rFonts w:ascii="Times New Roman" w:hAnsi="Times New Roman" w:cs="Times New Roman"/>
          <w:sz w:val="24"/>
          <w:szCs w:val="24"/>
          <w:u w:val="single"/>
        </w:rPr>
      </w:pPr>
      <w:r w:rsidRPr="00552B04">
        <w:rPr>
          <w:rFonts w:ascii="Times New Roman" w:hAnsi="Times New Roman" w:cs="Times New Roman"/>
          <w:sz w:val="24"/>
          <w:szCs w:val="24"/>
        </w:rPr>
        <w:t xml:space="preserve">                                      </w:t>
      </w:r>
      <w:r w:rsidR="00552B04">
        <w:rPr>
          <w:rFonts w:ascii="Times New Roman" w:hAnsi="Times New Roman" w:cs="Times New Roman"/>
          <w:sz w:val="24"/>
          <w:szCs w:val="24"/>
        </w:rPr>
        <w:t xml:space="preserve">                          </w:t>
      </w:r>
      <w:r w:rsidR="00ED5F11">
        <w:rPr>
          <w:rFonts w:ascii="Times New Roman" w:hAnsi="Times New Roman" w:cs="Times New Roman"/>
          <w:sz w:val="24"/>
          <w:szCs w:val="24"/>
        </w:rPr>
        <w:t xml:space="preserve">                  </w:t>
      </w:r>
      <w:r w:rsidRPr="00552B04">
        <w:rPr>
          <w:rFonts w:ascii="Times New Roman" w:hAnsi="Times New Roman" w:cs="Times New Roman"/>
          <w:sz w:val="24"/>
          <w:szCs w:val="24"/>
          <w:u w:val="single"/>
        </w:rPr>
        <w:t>100%</w:t>
      </w:r>
      <w:r w:rsidRPr="00552B04">
        <w:rPr>
          <w:rFonts w:ascii="Times New Roman" w:hAnsi="Times New Roman" w:cs="Times New Roman"/>
          <w:sz w:val="24"/>
          <w:szCs w:val="24"/>
        </w:rPr>
        <w:t xml:space="preserve">                    </w:t>
      </w:r>
      <w:r w:rsidR="00A87C2B">
        <w:rPr>
          <w:rFonts w:ascii="Times New Roman" w:hAnsi="Times New Roman" w:cs="Times New Roman"/>
          <w:sz w:val="24"/>
          <w:szCs w:val="24"/>
        </w:rPr>
        <w:t xml:space="preserve">  </w:t>
      </w:r>
      <w:r w:rsidRPr="00552B04">
        <w:rPr>
          <w:rFonts w:ascii="Times New Roman" w:hAnsi="Times New Roman" w:cs="Times New Roman"/>
          <w:sz w:val="24"/>
          <w:szCs w:val="24"/>
        </w:rPr>
        <w:t xml:space="preserve"> </w:t>
      </w:r>
      <w:r w:rsidRPr="00552B04">
        <w:rPr>
          <w:rFonts w:ascii="Times New Roman" w:hAnsi="Times New Roman" w:cs="Times New Roman"/>
          <w:sz w:val="24"/>
          <w:szCs w:val="24"/>
          <w:u w:val="single"/>
        </w:rPr>
        <w:t>150%</w:t>
      </w:r>
    </w:p>
    <w:p w14:paraId="1C347F4B" w14:textId="77777777" w:rsidR="00A87C2B" w:rsidRDefault="003B46AA" w:rsidP="003B46AA">
      <w:pPr>
        <w:pStyle w:val="NoSpacing"/>
        <w:rPr>
          <w:rFonts w:ascii="Times New Roman" w:hAnsi="Times New Roman" w:cs="Times New Roman"/>
          <w:sz w:val="24"/>
          <w:szCs w:val="24"/>
        </w:rPr>
      </w:pPr>
      <w:r w:rsidRPr="00552B04">
        <w:rPr>
          <w:rFonts w:ascii="Times New Roman" w:hAnsi="Times New Roman" w:cs="Times New Roman"/>
          <w:sz w:val="24"/>
          <w:szCs w:val="24"/>
        </w:rPr>
        <w:t xml:space="preserve">                               </w:t>
      </w:r>
      <w:r w:rsidR="00552B04">
        <w:rPr>
          <w:rFonts w:ascii="Times New Roman" w:hAnsi="Times New Roman" w:cs="Times New Roman"/>
          <w:sz w:val="24"/>
          <w:szCs w:val="24"/>
        </w:rPr>
        <w:t xml:space="preserve">       </w:t>
      </w:r>
    </w:p>
    <w:p w14:paraId="719E27B7" w14:textId="737019B9" w:rsidR="0046076D" w:rsidRPr="00A87C2B" w:rsidRDefault="00A87C2B" w:rsidP="003B46AA">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3B46AA" w:rsidRPr="00552B04">
        <w:rPr>
          <w:rFonts w:ascii="Times New Roman" w:hAnsi="Times New Roman" w:cs="Times New Roman"/>
          <w:sz w:val="24"/>
          <w:szCs w:val="24"/>
        </w:rPr>
        <w:t xml:space="preserve">1                                        </w:t>
      </w:r>
      <w:r w:rsidR="003B46AA" w:rsidRPr="00A87C2B">
        <w:rPr>
          <w:rFonts w:ascii="Times New Roman" w:eastAsia="Times New Roman" w:hAnsi="Times New Roman" w:cs="Times New Roman"/>
          <w:color w:val="000000"/>
          <w:sz w:val="24"/>
          <w:szCs w:val="24"/>
        </w:rPr>
        <w:t>$</w:t>
      </w:r>
      <w:r w:rsidR="00ED5F11" w:rsidRPr="00A87C2B">
        <w:rPr>
          <w:rFonts w:ascii="Times New Roman" w:hAnsi="Times New Roman" w:cs="Times New Roman"/>
          <w:sz w:val="24"/>
          <w:szCs w:val="24"/>
        </w:rPr>
        <w:t>15,060</w:t>
      </w:r>
      <w:r w:rsidR="003B46AA" w:rsidRPr="00A87C2B">
        <w:rPr>
          <w:rFonts w:ascii="Times New Roman" w:eastAsia="Times New Roman" w:hAnsi="Times New Roman" w:cs="Times New Roman"/>
          <w:color w:val="000000"/>
          <w:sz w:val="24"/>
          <w:szCs w:val="24"/>
        </w:rPr>
        <w:t xml:space="preserve">            </w:t>
      </w:r>
      <w:r w:rsidRPr="00A87C2B">
        <w:rPr>
          <w:rFonts w:ascii="Times New Roman" w:eastAsia="Times New Roman" w:hAnsi="Times New Roman" w:cs="Times New Roman"/>
          <w:color w:val="000000"/>
          <w:sz w:val="24"/>
          <w:szCs w:val="24"/>
        </w:rPr>
        <w:t xml:space="preserve">     </w:t>
      </w:r>
      <w:r w:rsidR="003B46AA" w:rsidRPr="00A87C2B">
        <w:rPr>
          <w:rFonts w:ascii="Times New Roman" w:eastAsia="Times New Roman" w:hAnsi="Times New Roman" w:cs="Times New Roman"/>
          <w:color w:val="000000"/>
          <w:sz w:val="24"/>
          <w:szCs w:val="24"/>
        </w:rPr>
        <w:t xml:space="preserve">  $</w:t>
      </w:r>
      <w:r w:rsidR="00ED5F11" w:rsidRPr="00A87C2B">
        <w:rPr>
          <w:rFonts w:ascii="Times New Roman" w:eastAsia="Times New Roman" w:hAnsi="Times New Roman" w:cs="Times New Roman"/>
          <w:color w:val="000000"/>
          <w:sz w:val="24"/>
          <w:szCs w:val="24"/>
        </w:rPr>
        <w:t>22,590</w:t>
      </w:r>
    </w:p>
    <w:p w14:paraId="5B668446" w14:textId="6BD16400" w:rsidR="003B46AA" w:rsidRPr="00A87C2B" w:rsidRDefault="003B46AA" w:rsidP="003B46AA">
      <w:pPr>
        <w:pStyle w:val="NoSpacing"/>
        <w:rPr>
          <w:rFonts w:ascii="Times New Roman" w:hAnsi="Times New Roman" w:cs="Times New Roman"/>
          <w:sz w:val="24"/>
          <w:szCs w:val="24"/>
        </w:rPr>
      </w:pPr>
      <w:r w:rsidRPr="00A87C2B">
        <w:rPr>
          <w:rFonts w:ascii="Times New Roman" w:hAnsi="Times New Roman" w:cs="Times New Roman"/>
          <w:sz w:val="24"/>
          <w:szCs w:val="24"/>
        </w:rPr>
        <w:t xml:space="preserve">                              </w:t>
      </w:r>
      <w:r w:rsidR="00552B04" w:rsidRPr="00A87C2B">
        <w:rPr>
          <w:rFonts w:ascii="Times New Roman" w:hAnsi="Times New Roman" w:cs="Times New Roman"/>
          <w:sz w:val="24"/>
          <w:szCs w:val="24"/>
        </w:rPr>
        <w:t xml:space="preserve">        </w:t>
      </w:r>
      <w:r w:rsidRPr="00A87C2B">
        <w:rPr>
          <w:rFonts w:ascii="Times New Roman" w:hAnsi="Times New Roman" w:cs="Times New Roman"/>
          <w:sz w:val="24"/>
          <w:szCs w:val="24"/>
        </w:rPr>
        <w:t xml:space="preserve">2                                        </w:t>
      </w:r>
      <w:r w:rsidRPr="00A87C2B">
        <w:rPr>
          <w:rFonts w:ascii="Times New Roman" w:eastAsia="Times New Roman" w:hAnsi="Times New Roman" w:cs="Times New Roman"/>
          <w:color w:val="000000"/>
          <w:sz w:val="24"/>
          <w:szCs w:val="24"/>
        </w:rPr>
        <w:t>$</w:t>
      </w:r>
      <w:r w:rsidR="00ED5F11" w:rsidRPr="00A87C2B">
        <w:rPr>
          <w:rFonts w:ascii="Times New Roman" w:hAnsi="Times New Roman" w:cs="Times New Roman"/>
          <w:sz w:val="24"/>
          <w:szCs w:val="24"/>
        </w:rPr>
        <w:t>20,440</w:t>
      </w:r>
      <w:r w:rsidR="00ED5F11" w:rsidRPr="00A87C2B">
        <w:rPr>
          <w:rFonts w:ascii="Times New Roman" w:hAnsi="Times New Roman" w:cs="Times New Roman"/>
          <w:sz w:val="24"/>
          <w:szCs w:val="24"/>
        </w:rPr>
        <w:t xml:space="preserve">   </w:t>
      </w:r>
      <w:r w:rsidRPr="00A87C2B">
        <w:rPr>
          <w:rFonts w:ascii="Times New Roman" w:eastAsia="Times New Roman" w:hAnsi="Times New Roman" w:cs="Times New Roman"/>
          <w:color w:val="000000"/>
          <w:sz w:val="24"/>
          <w:szCs w:val="24"/>
        </w:rPr>
        <w:t xml:space="preserve">               </w:t>
      </w:r>
      <w:r w:rsidR="00A87C2B" w:rsidRPr="00A87C2B">
        <w:rPr>
          <w:rFonts w:ascii="Times New Roman" w:eastAsia="Times New Roman" w:hAnsi="Times New Roman" w:cs="Times New Roman"/>
          <w:color w:val="000000"/>
          <w:sz w:val="24"/>
          <w:szCs w:val="24"/>
        </w:rPr>
        <w:t xml:space="preserve"> </w:t>
      </w:r>
      <w:r w:rsidRPr="00A87C2B">
        <w:rPr>
          <w:rFonts w:ascii="Times New Roman" w:eastAsia="Times New Roman" w:hAnsi="Times New Roman" w:cs="Times New Roman"/>
          <w:color w:val="000000"/>
          <w:sz w:val="24"/>
          <w:szCs w:val="24"/>
        </w:rPr>
        <w:t>$</w:t>
      </w:r>
      <w:r w:rsidR="00ED5F11" w:rsidRPr="00A87C2B">
        <w:rPr>
          <w:rFonts w:ascii="Times New Roman" w:eastAsia="Times New Roman" w:hAnsi="Times New Roman" w:cs="Times New Roman"/>
          <w:color w:val="000000"/>
          <w:sz w:val="24"/>
          <w:szCs w:val="24"/>
        </w:rPr>
        <w:t>30,660</w:t>
      </w:r>
    </w:p>
    <w:p w14:paraId="06ED67BF" w14:textId="45190493" w:rsidR="003B46AA" w:rsidRPr="00A87C2B" w:rsidRDefault="003B46AA" w:rsidP="003B46AA">
      <w:pPr>
        <w:pStyle w:val="NoSpacing"/>
        <w:rPr>
          <w:rFonts w:ascii="Times New Roman" w:hAnsi="Times New Roman" w:cs="Times New Roman"/>
          <w:sz w:val="24"/>
          <w:szCs w:val="24"/>
        </w:rPr>
      </w:pPr>
      <w:r w:rsidRPr="00A87C2B">
        <w:rPr>
          <w:rFonts w:ascii="Times New Roman" w:hAnsi="Times New Roman" w:cs="Times New Roman"/>
          <w:sz w:val="24"/>
          <w:szCs w:val="24"/>
        </w:rPr>
        <w:t xml:space="preserve">                 </w:t>
      </w:r>
      <w:r w:rsidR="00552B04" w:rsidRPr="00A87C2B">
        <w:rPr>
          <w:rFonts w:ascii="Times New Roman" w:hAnsi="Times New Roman" w:cs="Times New Roman"/>
          <w:sz w:val="24"/>
          <w:szCs w:val="24"/>
        </w:rPr>
        <w:t xml:space="preserve">                     </w:t>
      </w:r>
      <w:r w:rsidRPr="00A87C2B">
        <w:rPr>
          <w:rFonts w:ascii="Times New Roman" w:hAnsi="Times New Roman" w:cs="Times New Roman"/>
          <w:sz w:val="24"/>
          <w:szCs w:val="24"/>
        </w:rPr>
        <w:t xml:space="preserve">3                                        </w:t>
      </w:r>
      <w:r w:rsidRPr="00A87C2B">
        <w:rPr>
          <w:rFonts w:ascii="Times New Roman" w:eastAsia="Times New Roman" w:hAnsi="Times New Roman" w:cs="Times New Roman"/>
          <w:color w:val="000000"/>
          <w:sz w:val="24"/>
          <w:szCs w:val="24"/>
        </w:rPr>
        <w:t>$</w:t>
      </w:r>
      <w:r w:rsidR="00ED5F11" w:rsidRPr="00A87C2B">
        <w:rPr>
          <w:rFonts w:ascii="Times New Roman" w:hAnsi="Times New Roman" w:cs="Times New Roman"/>
          <w:sz w:val="24"/>
          <w:szCs w:val="24"/>
        </w:rPr>
        <w:t>25,820</w:t>
      </w:r>
      <w:r w:rsidRPr="00A87C2B">
        <w:rPr>
          <w:rFonts w:ascii="Times New Roman" w:eastAsia="Times New Roman" w:hAnsi="Times New Roman" w:cs="Times New Roman"/>
          <w:color w:val="000000"/>
          <w:sz w:val="24"/>
          <w:szCs w:val="24"/>
        </w:rPr>
        <w:t xml:space="preserve">               </w:t>
      </w:r>
      <w:r w:rsidR="00A87C2B" w:rsidRPr="00A87C2B">
        <w:rPr>
          <w:rFonts w:ascii="Times New Roman" w:eastAsia="Times New Roman" w:hAnsi="Times New Roman" w:cs="Times New Roman"/>
          <w:color w:val="000000"/>
          <w:sz w:val="24"/>
          <w:szCs w:val="24"/>
        </w:rPr>
        <w:t xml:space="preserve"> </w:t>
      </w:r>
      <w:r w:rsidRPr="00A87C2B">
        <w:rPr>
          <w:rFonts w:ascii="Times New Roman" w:eastAsia="Times New Roman" w:hAnsi="Times New Roman" w:cs="Times New Roman"/>
          <w:color w:val="000000"/>
          <w:sz w:val="24"/>
          <w:szCs w:val="24"/>
        </w:rPr>
        <w:t xml:space="preserve">  </w:t>
      </w:r>
      <w:r w:rsidR="00A87C2B" w:rsidRPr="00A87C2B">
        <w:rPr>
          <w:rFonts w:ascii="Times New Roman" w:eastAsia="Times New Roman" w:hAnsi="Times New Roman" w:cs="Times New Roman"/>
          <w:color w:val="000000"/>
          <w:sz w:val="24"/>
          <w:szCs w:val="24"/>
        </w:rPr>
        <w:t xml:space="preserve"> </w:t>
      </w:r>
      <w:r w:rsidRPr="00A87C2B">
        <w:rPr>
          <w:rFonts w:ascii="Times New Roman" w:eastAsia="Times New Roman" w:hAnsi="Times New Roman" w:cs="Times New Roman"/>
          <w:color w:val="000000"/>
          <w:sz w:val="24"/>
          <w:szCs w:val="24"/>
        </w:rPr>
        <w:t>$</w:t>
      </w:r>
      <w:r w:rsidR="00ED5F11" w:rsidRPr="00A87C2B">
        <w:rPr>
          <w:rFonts w:ascii="Times New Roman" w:eastAsia="Times New Roman" w:hAnsi="Times New Roman" w:cs="Times New Roman"/>
          <w:color w:val="000000"/>
          <w:sz w:val="24"/>
          <w:szCs w:val="24"/>
        </w:rPr>
        <w:t>38,730</w:t>
      </w:r>
    </w:p>
    <w:p w14:paraId="5CB1B698" w14:textId="6DEE2BCB" w:rsidR="003B46AA" w:rsidRPr="00A87C2B" w:rsidRDefault="003B46AA" w:rsidP="003B46AA">
      <w:pPr>
        <w:pStyle w:val="NoSpacing"/>
        <w:rPr>
          <w:rFonts w:ascii="Times New Roman" w:hAnsi="Times New Roman" w:cs="Times New Roman"/>
          <w:sz w:val="24"/>
          <w:szCs w:val="24"/>
        </w:rPr>
      </w:pPr>
      <w:r w:rsidRPr="00A87C2B">
        <w:rPr>
          <w:rFonts w:ascii="Times New Roman" w:hAnsi="Times New Roman" w:cs="Times New Roman"/>
          <w:sz w:val="24"/>
          <w:szCs w:val="24"/>
        </w:rPr>
        <w:t xml:space="preserve">             </w:t>
      </w:r>
      <w:r w:rsidR="00552B04" w:rsidRPr="00A87C2B">
        <w:rPr>
          <w:rFonts w:ascii="Times New Roman" w:hAnsi="Times New Roman" w:cs="Times New Roman"/>
          <w:sz w:val="24"/>
          <w:szCs w:val="24"/>
        </w:rPr>
        <w:t xml:space="preserve">                         </w:t>
      </w:r>
      <w:r w:rsidRPr="00A87C2B">
        <w:rPr>
          <w:rFonts w:ascii="Times New Roman" w:hAnsi="Times New Roman" w:cs="Times New Roman"/>
          <w:sz w:val="24"/>
          <w:szCs w:val="24"/>
        </w:rPr>
        <w:t xml:space="preserve">4                                        </w:t>
      </w:r>
      <w:r w:rsidRPr="00A87C2B">
        <w:rPr>
          <w:rFonts w:ascii="Times New Roman" w:eastAsia="Times New Roman" w:hAnsi="Times New Roman" w:cs="Times New Roman"/>
          <w:color w:val="000000"/>
          <w:sz w:val="24"/>
          <w:szCs w:val="24"/>
        </w:rPr>
        <w:t>$</w:t>
      </w:r>
      <w:r w:rsidR="00ED5F11" w:rsidRPr="00A87C2B">
        <w:rPr>
          <w:rFonts w:ascii="Times New Roman" w:eastAsia="Times New Roman" w:hAnsi="Times New Roman" w:cs="Times New Roman"/>
          <w:color w:val="000000"/>
          <w:sz w:val="24"/>
          <w:szCs w:val="24"/>
        </w:rPr>
        <w:t>31,200</w:t>
      </w:r>
      <w:r w:rsidRPr="00A87C2B">
        <w:rPr>
          <w:rFonts w:ascii="Times New Roman" w:eastAsia="Times New Roman" w:hAnsi="Times New Roman" w:cs="Times New Roman"/>
          <w:color w:val="000000"/>
          <w:sz w:val="24"/>
          <w:szCs w:val="24"/>
        </w:rPr>
        <w:t xml:space="preserve">              </w:t>
      </w:r>
      <w:r w:rsidR="00A87C2B" w:rsidRPr="00A87C2B">
        <w:rPr>
          <w:rFonts w:ascii="Times New Roman" w:eastAsia="Times New Roman" w:hAnsi="Times New Roman" w:cs="Times New Roman"/>
          <w:color w:val="000000"/>
          <w:sz w:val="24"/>
          <w:szCs w:val="24"/>
        </w:rPr>
        <w:t xml:space="preserve">     </w:t>
      </w:r>
      <w:r w:rsidRPr="00A87C2B">
        <w:rPr>
          <w:rFonts w:ascii="Times New Roman" w:eastAsia="Times New Roman" w:hAnsi="Times New Roman" w:cs="Times New Roman"/>
          <w:color w:val="000000"/>
          <w:sz w:val="24"/>
          <w:szCs w:val="24"/>
        </w:rPr>
        <w:t>$</w:t>
      </w:r>
      <w:r w:rsidR="00ED5F11" w:rsidRPr="00A87C2B">
        <w:rPr>
          <w:rFonts w:ascii="Times New Roman" w:eastAsia="Times New Roman" w:hAnsi="Times New Roman" w:cs="Times New Roman"/>
          <w:color w:val="000000"/>
          <w:sz w:val="24"/>
          <w:szCs w:val="24"/>
        </w:rPr>
        <w:t>46,800</w:t>
      </w:r>
    </w:p>
    <w:p w14:paraId="28B6C581" w14:textId="21BE15E5" w:rsidR="003B46AA" w:rsidRPr="00A87C2B" w:rsidRDefault="003B46AA" w:rsidP="003B46AA">
      <w:pPr>
        <w:pStyle w:val="NoSpacing"/>
        <w:rPr>
          <w:rFonts w:ascii="Times New Roman" w:hAnsi="Times New Roman" w:cs="Times New Roman"/>
          <w:sz w:val="24"/>
          <w:szCs w:val="24"/>
        </w:rPr>
      </w:pPr>
      <w:r w:rsidRPr="00A87C2B">
        <w:rPr>
          <w:rFonts w:ascii="Times New Roman" w:hAnsi="Times New Roman" w:cs="Times New Roman"/>
          <w:sz w:val="24"/>
          <w:szCs w:val="24"/>
        </w:rPr>
        <w:t xml:space="preserve">             </w:t>
      </w:r>
      <w:r w:rsidR="00552B04" w:rsidRPr="00A87C2B">
        <w:rPr>
          <w:rFonts w:ascii="Times New Roman" w:hAnsi="Times New Roman" w:cs="Times New Roman"/>
          <w:sz w:val="24"/>
          <w:szCs w:val="24"/>
        </w:rPr>
        <w:t xml:space="preserve">                         </w:t>
      </w:r>
      <w:r w:rsidRPr="00A87C2B">
        <w:rPr>
          <w:rFonts w:ascii="Times New Roman" w:hAnsi="Times New Roman" w:cs="Times New Roman"/>
          <w:sz w:val="24"/>
          <w:szCs w:val="24"/>
        </w:rPr>
        <w:t xml:space="preserve">5                                        </w:t>
      </w:r>
      <w:r w:rsidRPr="00A87C2B">
        <w:rPr>
          <w:rFonts w:ascii="Times New Roman" w:eastAsia="Times New Roman" w:hAnsi="Times New Roman" w:cs="Times New Roman"/>
          <w:color w:val="000000"/>
          <w:sz w:val="24"/>
          <w:szCs w:val="24"/>
        </w:rPr>
        <w:t>$3</w:t>
      </w:r>
      <w:r w:rsidR="00ED5F11" w:rsidRPr="00A87C2B">
        <w:rPr>
          <w:rFonts w:ascii="Times New Roman" w:eastAsia="Times New Roman" w:hAnsi="Times New Roman" w:cs="Times New Roman"/>
          <w:color w:val="000000"/>
          <w:sz w:val="24"/>
          <w:szCs w:val="24"/>
        </w:rPr>
        <w:t>6</w:t>
      </w:r>
      <w:r w:rsidRPr="00A87C2B">
        <w:rPr>
          <w:rFonts w:ascii="Times New Roman" w:eastAsia="Times New Roman" w:hAnsi="Times New Roman" w:cs="Times New Roman"/>
          <w:color w:val="000000"/>
          <w:sz w:val="24"/>
          <w:szCs w:val="24"/>
        </w:rPr>
        <w:t>,</w:t>
      </w:r>
      <w:r w:rsidR="00ED5F11" w:rsidRPr="00A87C2B">
        <w:rPr>
          <w:rFonts w:ascii="Times New Roman" w:eastAsia="Times New Roman" w:hAnsi="Times New Roman" w:cs="Times New Roman"/>
          <w:color w:val="000000"/>
          <w:sz w:val="24"/>
          <w:szCs w:val="24"/>
        </w:rPr>
        <w:t>5</w:t>
      </w:r>
      <w:r w:rsidRPr="00A87C2B">
        <w:rPr>
          <w:rFonts w:ascii="Times New Roman" w:eastAsia="Times New Roman" w:hAnsi="Times New Roman" w:cs="Times New Roman"/>
          <w:color w:val="000000"/>
          <w:sz w:val="24"/>
          <w:szCs w:val="24"/>
        </w:rPr>
        <w:t xml:space="preserve">80                </w:t>
      </w:r>
      <w:r w:rsidR="00A87C2B" w:rsidRPr="00A87C2B">
        <w:rPr>
          <w:rFonts w:ascii="Times New Roman" w:eastAsia="Times New Roman" w:hAnsi="Times New Roman" w:cs="Times New Roman"/>
          <w:color w:val="000000"/>
          <w:sz w:val="24"/>
          <w:szCs w:val="24"/>
        </w:rPr>
        <w:t xml:space="preserve">  </w:t>
      </w:r>
      <w:r w:rsidRPr="00A87C2B">
        <w:rPr>
          <w:rFonts w:ascii="Times New Roman" w:eastAsia="Times New Roman" w:hAnsi="Times New Roman" w:cs="Times New Roman"/>
          <w:color w:val="000000"/>
          <w:sz w:val="24"/>
          <w:szCs w:val="24"/>
        </w:rPr>
        <w:t xml:space="preserve"> $</w:t>
      </w:r>
      <w:r w:rsidR="00A87C2B" w:rsidRPr="00A87C2B">
        <w:rPr>
          <w:rFonts w:ascii="Times New Roman" w:eastAsia="Times New Roman" w:hAnsi="Times New Roman" w:cs="Times New Roman"/>
          <w:color w:val="000000"/>
          <w:sz w:val="24"/>
          <w:szCs w:val="24"/>
        </w:rPr>
        <w:t>54,870</w:t>
      </w:r>
    </w:p>
    <w:p w14:paraId="06C3A901" w14:textId="77E25CA4" w:rsidR="003B46AA" w:rsidRPr="00A87C2B" w:rsidRDefault="003B46AA" w:rsidP="003B46AA">
      <w:pPr>
        <w:pStyle w:val="NoSpacing"/>
        <w:rPr>
          <w:rFonts w:ascii="Times New Roman" w:hAnsi="Times New Roman" w:cs="Times New Roman"/>
          <w:sz w:val="24"/>
          <w:szCs w:val="24"/>
        </w:rPr>
      </w:pPr>
      <w:r w:rsidRPr="00A87C2B">
        <w:rPr>
          <w:rFonts w:ascii="Times New Roman" w:hAnsi="Times New Roman" w:cs="Times New Roman"/>
          <w:sz w:val="24"/>
          <w:szCs w:val="24"/>
        </w:rPr>
        <w:t xml:space="preserve">             </w:t>
      </w:r>
      <w:r w:rsidR="00552B04" w:rsidRPr="00A87C2B">
        <w:rPr>
          <w:rFonts w:ascii="Times New Roman" w:hAnsi="Times New Roman" w:cs="Times New Roman"/>
          <w:sz w:val="24"/>
          <w:szCs w:val="24"/>
        </w:rPr>
        <w:t xml:space="preserve">                         </w:t>
      </w:r>
      <w:r w:rsidRPr="00A87C2B">
        <w:rPr>
          <w:rFonts w:ascii="Times New Roman" w:hAnsi="Times New Roman" w:cs="Times New Roman"/>
          <w:sz w:val="24"/>
          <w:szCs w:val="24"/>
        </w:rPr>
        <w:t xml:space="preserve">6                                        </w:t>
      </w:r>
      <w:r w:rsidRPr="00A87C2B">
        <w:rPr>
          <w:rFonts w:ascii="Times New Roman" w:eastAsia="Times New Roman" w:hAnsi="Times New Roman" w:cs="Times New Roman"/>
          <w:color w:val="000000"/>
          <w:sz w:val="24"/>
          <w:szCs w:val="24"/>
        </w:rPr>
        <w:t>$</w:t>
      </w:r>
      <w:r w:rsidR="00ED5F11" w:rsidRPr="00A87C2B">
        <w:rPr>
          <w:rFonts w:ascii="Times New Roman" w:eastAsia="Times New Roman" w:hAnsi="Times New Roman" w:cs="Times New Roman"/>
          <w:color w:val="000000"/>
          <w:sz w:val="24"/>
          <w:szCs w:val="24"/>
        </w:rPr>
        <w:t>41,9</w:t>
      </w:r>
      <w:r w:rsidRPr="00A87C2B">
        <w:rPr>
          <w:rFonts w:ascii="Times New Roman" w:eastAsia="Times New Roman" w:hAnsi="Times New Roman" w:cs="Times New Roman"/>
          <w:color w:val="000000"/>
          <w:sz w:val="24"/>
          <w:szCs w:val="24"/>
        </w:rPr>
        <w:t xml:space="preserve">60                </w:t>
      </w:r>
      <w:r w:rsidR="00A87C2B" w:rsidRPr="00A87C2B">
        <w:rPr>
          <w:rFonts w:ascii="Times New Roman" w:eastAsia="Times New Roman" w:hAnsi="Times New Roman" w:cs="Times New Roman"/>
          <w:color w:val="000000"/>
          <w:sz w:val="24"/>
          <w:szCs w:val="24"/>
        </w:rPr>
        <w:t xml:space="preserve">  </w:t>
      </w:r>
      <w:r w:rsidRPr="00A87C2B">
        <w:rPr>
          <w:rFonts w:ascii="Times New Roman" w:eastAsia="Times New Roman" w:hAnsi="Times New Roman" w:cs="Times New Roman"/>
          <w:color w:val="000000"/>
          <w:sz w:val="24"/>
          <w:szCs w:val="24"/>
        </w:rPr>
        <w:t xml:space="preserve"> $</w:t>
      </w:r>
      <w:r w:rsidR="00A87C2B" w:rsidRPr="00A87C2B">
        <w:rPr>
          <w:rFonts w:ascii="Times New Roman" w:eastAsia="Times New Roman" w:hAnsi="Times New Roman" w:cs="Times New Roman"/>
          <w:color w:val="000000"/>
          <w:sz w:val="24"/>
          <w:szCs w:val="24"/>
        </w:rPr>
        <w:t>62,940</w:t>
      </w:r>
    </w:p>
    <w:p w14:paraId="1B373540" w14:textId="6A417BC1" w:rsidR="003B46AA" w:rsidRPr="00A87C2B" w:rsidRDefault="003B46AA" w:rsidP="003B46AA">
      <w:pPr>
        <w:pStyle w:val="NoSpacing"/>
        <w:rPr>
          <w:rFonts w:ascii="Times New Roman" w:eastAsia="Times New Roman" w:hAnsi="Times New Roman" w:cs="Times New Roman"/>
          <w:color w:val="000000"/>
          <w:sz w:val="24"/>
          <w:szCs w:val="24"/>
        </w:rPr>
      </w:pPr>
      <w:r w:rsidRPr="00A87C2B">
        <w:rPr>
          <w:rFonts w:ascii="Times New Roman" w:hAnsi="Times New Roman" w:cs="Times New Roman"/>
          <w:sz w:val="24"/>
          <w:szCs w:val="24"/>
        </w:rPr>
        <w:t xml:space="preserve">                            </w:t>
      </w:r>
      <w:r w:rsidR="00552B04" w:rsidRPr="00A87C2B">
        <w:rPr>
          <w:rFonts w:ascii="Times New Roman" w:hAnsi="Times New Roman" w:cs="Times New Roman"/>
          <w:sz w:val="24"/>
          <w:szCs w:val="24"/>
        </w:rPr>
        <w:t xml:space="preserve">          </w:t>
      </w:r>
      <w:r w:rsidRPr="00A87C2B">
        <w:rPr>
          <w:rFonts w:ascii="Times New Roman" w:hAnsi="Times New Roman" w:cs="Times New Roman"/>
          <w:sz w:val="24"/>
          <w:szCs w:val="24"/>
        </w:rPr>
        <w:t xml:space="preserve">7                                        </w:t>
      </w:r>
      <w:r w:rsidRPr="00A87C2B">
        <w:rPr>
          <w:rFonts w:ascii="Times New Roman" w:eastAsia="Times New Roman" w:hAnsi="Times New Roman" w:cs="Times New Roman"/>
          <w:color w:val="000000"/>
          <w:sz w:val="24"/>
          <w:szCs w:val="24"/>
        </w:rPr>
        <w:t>$</w:t>
      </w:r>
      <w:r w:rsidR="00ED5F11" w:rsidRPr="00A87C2B">
        <w:rPr>
          <w:rFonts w:ascii="Times New Roman" w:eastAsia="Times New Roman" w:hAnsi="Times New Roman" w:cs="Times New Roman"/>
          <w:color w:val="000000"/>
          <w:sz w:val="24"/>
          <w:szCs w:val="24"/>
        </w:rPr>
        <w:t>47</w:t>
      </w:r>
      <w:r w:rsidRPr="00A87C2B">
        <w:rPr>
          <w:rFonts w:ascii="Times New Roman" w:eastAsia="Times New Roman" w:hAnsi="Times New Roman" w:cs="Times New Roman"/>
          <w:color w:val="000000"/>
          <w:sz w:val="24"/>
          <w:szCs w:val="24"/>
        </w:rPr>
        <w:t>,</w:t>
      </w:r>
      <w:r w:rsidR="00ED5F11" w:rsidRPr="00A87C2B">
        <w:rPr>
          <w:rFonts w:ascii="Times New Roman" w:eastAsia="Times New Roman" w:hAnsi="Times New Roman" w:cs="Times New Roman"/>
          <w:color w:val="000000"/>
          <w:sz w:val="24"/>
          <w:szCs w:val="24"/>
        </w:rPr>
        <w:t>3</w:t>
      </w:r>
      <w:r w:rsidRPr="00A87C2B">
        <w:rPr>
          <w:rFonts w:ascii="Times New Roman" w:eastAsia="Times New Roman" w:hAnsi="Times New Roman" w:cs="Times New Roman"/>
          <w:color w:val="000000"/>
          <w:sz w:val="24"/>
          <w:szCs w:val="24"/>
        </w:rPr>
        <w:t xml:space="preserve">40               </w:t>
      </w:r>
      <w:r w:rsidR="00A87C2B" w:rsidRPr="00A87C2B">
        <w:rPr>
          <w:rFonts w:ascii="Times New Roman" w:eastAsia="Times New Roman" w:hAnsi="Times New Roman" w:cs="Times New Roman"/>
          <w:color w:val="000000"/>
          <w:sz w:val="24"/>
          <w:szCs w:val="24"/>
        </w:rPr>
        <w:t xml:space="preserve">  </w:t>
      </w:r>
      <w:r w:rsidRPr="00A87C2B">
        <w:rPr>
          <w:rFonts w:ascii="Times New Roman" w:eastAsia="Times New Roman" w:hAnsi="Times New Roman" w:cs="Times New Roman"/>
          <w:color w:val="000000"/>
          <w:sz w:val="24"/>
          <w:szCs w:val="24"/>
        </w:rPr>
        <w:t xml:space="preserve">  $</w:t>
      </w:r>
      <w:r w:rsidR="00A87C2B" w:rsidRPr="00A87C2B">
        <w:rPr>
          <w:rFonts w:ascii="Times New Roman" w:eastAsia="Times New Roman" w:hAnsi="Times New Roman" w:cs="Times New Roman"/>
          <w:color w:val="000000"/>
          <w:sz w:val="24"/>
          <w:szCs w:val="24"/>
        </w:rPr>
        <w:t>71,010</w:t>
      </w:r>
    </w:p>
    <w:p w14:paraId="619A79B7" w14:textId="3BBD46BE" w:rsidR="00ED5F11" w:rsidRDefault="003B46AA" w:rsidP="00A87C2B">
      <w:pPr>
        <w:pStyle w:val="NoSpacing"/>
        <w:rPr>
          <w:rFonts w:ascii="Times New Roman" w:eastAsia="Times New Roman" w:hAnsi="Times New Roman" w:cs="Times New Roman"/>
          <w:color w:val="000000"/>
          <w:sz w:val="24"/>
          <w:szCs w:val="24"/>
        </w:rPr>
      </w:pPr>
      <w:r w:rsidRPr="00A87C2B">
        <w:rPr>
          <w:rFonts w:ascii="Times New Roman" w:eastAsia="Times New Roman" w:hAnsi="Times New Roman" w:cs="Times New Roman"/>
          <w:color w:val="000000"/>
          <w:sz w:val="24"/>
          <w:szCs w:val="24"/>
        </w:rPr>
        <w:t xml:space="preserve">             </w:t>
      </w:r>
      <w:r w:rsidR="00552B04" w:rsidRPr="00A87C2B">
        <w:rPr>
          <w:rFonts w:ascii="Times New Roman" w:eastAsia="Times New Roman" w:hAnsi="Times New Roman" w:cs="Times New Roman"/>
          <w:color w:val="000000"/>
          <w:sz w:val="24"/>
          <w:szCs w:val="24"/>
        </w:rPr>
        <w:t xml:space="preserve">                         </w:t>
      </w:r>
      <w:r w:rsidRPr="00A87C2B">
        <w:rPr>
          <w:rFonts w:ascii="Times New Roman" w:eastAsia="Times New Roman" w:hAnsi="Times New Roman" w:cs="Times New Roman"/>
          <w:color w:val="000000"/>
          <w:sz w:val="24"/>
          <w:szCs w:val="24"/>
        </w:rPr>
        <w:t>8                                        $</w:t>
      </w:r>
      <w:r w:rsidR="00ED5F11" w:rsidRPr="00A87C2B">
        <w:rPr>
          <w:rFonts w:ascii="Times New Roman" w:eastAsia="Times New Roman" w:hAnsi="Times New Roman" w:cs="Times New Roman"/>
          <w:color w:val="000000"/>
          <w:sz w:val="24"/>
          <w:szCs w:val="24"/>
        </w:rPr>
        <w:t>52,7</w:t>
      </w:r>
      <w:r w:rsidRPr="00A87C2B">
        <w:rPr>
          <w:rFonts w:ascii="Times New Roman" w:eastAsia="Times New Roman" w:hAnsi="Times New Roman" w:cs="Times New Roman"/>
          <w:color w:val="000000"/>
          <w:sz w:val="24"/>
          <w:szCs w:val="24"/>
        </w:rPr>
        <w:t>20</w:t>
      </w:r>
      <w:r w:rsidR="00FE496E" w:rsidRPr="00552B04">
        <w:rPr>
          <w:rFonts w:ascii="Times New Roman" w:eastAsia="Times New Roman" w:hAnsi="Times New Roman" w:cs="Times New Roman"/>
          <w:color w:val="000000"/>
          <w:sz w:val="24"/>
          <w:szCs w:val="24"/>
        </w:rPr>
        <w:t xml:space="preserve">                 </w:t>
      </w:r>
      <w:r w:rsidR="00A87C2B">
        <w:rPr>
          <w:rFonts w:ascii="Times New Roman" w:eastAsia="Times New Roman" w:hAnsi="Times New Roman" w:cs="Times New Roman"/>
          <w:color w:val="000000"/>
          <w:sz w:val="24"/>
          <w:szCs w:val="24"/>
        </w:rPr>
        <w:t xml:space="preserve">  </w:t>
      </w:r>
      <w:r w:rsidR="00FE496E" w:rsidRPr="0046076D">
        <w:rPr>
          <w:rFonts w:ascii="Times New Roman" w:eastAsia="Times New Roman" w:hAnsi="Times New Roman" w:cs="Times New Roman"/>
          <w:color w:val="000000"/>
          <w:sz w:val="24"/>
          <w:szCs w:val="24"/>
        </w:rPr>
        <w:t>$</w:t>
      </w:r>
      <w:r w:rsidR="00A87C2B">
        <w:rPr>
          <w:rFonts w:ascii="Times New Roman" w:eastAsia="Times New Roman" w:hAnsi="Times New Roman" w:cs="Times New Roman"/>
          <w:color w:val="000000"/>
          <w:sz w:val="24"/>
          <w:szCs w:val="24"/>
        </w:rPr>
        <w:t>79,080</w:t>
      </w:r>
    </w:p>
    <w:p w14:paraId="674FCA87" w14:textId="77777777" w:rsidR="00A87C2B" w:rsidRDefault="00A87C2B" w:rsidP="00A87C2B">
      <w:pPr>
        <w:pStyle w:val="NoSpacing"/>
        <w:rPr>
          <w:rFonts w:ascii="Times New Roman" w:eastAsia="Times New Roman" w:hAnsi="Times New Roman" w:cs="Times New Roman"/>
          <w:color w:val="000000"/>
          <w:sz w:val="24"/>
          <w:szCs w:val="24"/>
        </w:rPr>
      </w:pPr>
    </w:p>
    <w:p w14:paraId="0E60E024" w14:textId="77777777" w:rsidR="00A87C2B" w:rsidRDefault="00A87C2B" w:rsidP="00FE496E">
      <w:pPr>
        <w:pStyle w:val="NoSpacing"/>
        <w:jc w:val="center"/>
        <w:rPr>
          <w:rFonts w:ascii="Times New Roman" w:eastAsia="Times New Roman" w:hAnsi="Times New Roman" w:cs="Times New Roman"/>
          <w:color w:val="000000"/>
          <w:sz w:val="24"/>
          <w:szCs w:val="24"/>
        </w:rPr>
      </w:pPr>
    </w:p>
    <w:p w14:paraId="406653D8" w14:textId="2E97BE00" w:rsidR="0046076D" w:rsidRPr="00552B04" w:rsidRDefault="00FE496E" w:rsidP="00FE496E">
      <w:pPr>
        <w:pStyle w:val="NoSpacing"/>
        <w:jc w:val="center"/>
        <w:rPr>
          <w:rFonts w:ascii="Times New Roman" w:hAnsi="Times New Roman" w:cs="Times New Roman"/>
          <w:sz w:val="24"/>
          <w:szCs w:val="24"/>
        </w:rPr>
      </w:pPr>
      <w:r w:rsidRPr="0046076D">
        <w:rPr>
          <w:rFonts w:ascii="Times New Roman" w:eastAsia="Times New Roman" w:hAnsi="Times New Roman" w:cs="Times New Roman"/>
          <w:color w:val="000000"/>
          <w:sz w:val="24"/>
          <w:szCs w:val="24"/>
        </w:rPr>
        <w:t>Add $</w:t>
      </w:r>
      <w:r w:rsidR="00ED5F11">
        <w:rPr>
          <w:rFonts w:ascii="Times New Roman" w:eastAsia="Times New Roman" w:hAnsi="Times New Roman" w:cs="Times New Roman"/>
          <w:color w:val="000000"/>
          <w:sz w:val="24"/>
          <w:szCs w:val="24"/>
        </w:rPr>
        <w:t>5</w:t>
      </w:r>
      <w:r w:rsidRPr="0046076D">
        <w:rPr>
          <w:rFonts w:ascii="Times New Roman" w:eastAsia="Times New Roman" w:hAnsi="Times New Roman" w:cs="Times New Roman"/>
          <w:color w:val="000000"/>
          <w:sz w:val="24"/>
          <w:szCs w:val="24"/>
        </w:rPr>
        <w:t>,</w:t>
      </w:r>
      <w:r w:rsidR="00ED5F11">
        <w:rPr>
          <w:rFonts w:ascii="Times New Roman" w:eastAsia="Times New Roman" w:hAnsi="Times New Roman" w:cs="Times New Roman"/>
          <w:color w:val="000000"/>
          <w:sz w:val="24"/>
          <w:szCs w:val="24"/>
        </w:rPr>
        <w:t>3</w:t>
      </w:r>
      <w:r w:rsidRPr="0046076D">
        <w:rPr>
          <w:rFonts w:ascii="Times New Roman" w:eastAsia="Times New Roman" w:hAnsi="Times New Roman" w:cs="Times New Roman"/>
          <w:color w:val="000000"/>
          <w:sz w:val="24"/>
          <w:szCs w:val="24"/>
        </w:rPr>
        <w:t xml:space="preserve">80 for each person over </w:t>
      </w:r>
      <w:r w:rsidRPr="00552B04">
        <w:rPr>
          <w:rFonts w:ascii="Times New Roman" w:eastAsia="Times New Roman" w:hAnsi="Times New Roman" w:cs="Times New Roman"/>
          <w:color w:val="000000"/>
          <w:sz w:val="24"/>
          <w:szCs w:val="24"/>
        </w:rPr>
        <w:t>eight (</w:t>
      </w:r>
      <w:r w:rsidRPr="0046076D">
        <w:rPr>
          <w:rFonts w:ascii="Times New Roman" w:eastAsia="Times New Roman" w:hAnsi="Times New Roman" w:cs="Times New Roman"/>
          <w:color w:val="000000"/>
          <w:sz w:val="24"/>
          <w:szCs w:val="24"/>
        </w:rPr>
        <w:t>8</w:t>
      </w:r>
      <w:r w:rsidRPr="00552B04">
        <w:rPr>
          <w:rFonts w:ascii="Times New Roman" w:eastAsia="Times New Roman" w:hAnsi="Times New Roman" w:cs="Times New Roman"/>
          <w:color w:val="000000"/>
          <w:sz w:val="24"/>
          <w:szCs w:val="24"/>
        </w:rPr>
        <w:t>)</w:t>
      </w:r>
    </w:p>
    <w:p w14:paraId="30AB6DFF" w14:textId="77777777" w:rsidR="0046076D" w:rsidRPr="00552B04" w:rsidRDefault="0046076D" w:rsidP="005A02AB">
      <w:pPr>
        <w:pStyle w:val="NoSpacing"/>
        <w:rPr>
          <w:rFonts w:ascii="Times New Roman" w:hAnsi="Times New Roman" w:cs="Times New Roman"/>
          <w:sz w:val="24"/>
          <w:szCs w:val="24"/>
        </w:rPr>
      </w:pPr>
    </w:p>
    <w:p w14:paraId="3BA79206" w14:textId="77777777" w:rsidR="00FE496E" w:rsidRPr="00E94467" w:rsidRDefault="00FE496E" w:rsidP="00FE496E">
      <w:pPr>
        <w:pStyle w:val="NoSpacing"/>
        <w:jc w:val="center"/>
        <w:rPr>
          <w:rFonts w:ascii="Times New Roman" w:hAnsi="Times New Roman" w:cs="Times New Roman"/>
          <w:b/>
          <w:sz w:val="32"/>
          <w:szCs w:val="32"/>
        </w:rPr>
      </w:pPr>
      <w:r w:rsidRPr="00E94467">
        <w:rPr>
          <w:rFonts w:ascii="Times New Roman" w:hAnsi="Times New Roman" w:cs="Times New Roman"/>
          <w:b/>
          <w:sz w:val="32"/>
          <w:szCs w:val="32"/>
        </w:rPr>
        <w:t>Attachment A</w:t>
      </w:r>
    </w:p>
    <w:p w14:paraId="2699C779" w14:textId="77777777" w:rsidR="00FE496E" w:rsidRPr="00E94467" w:rsidRDefault="00491351" w:rsidP="005A02AB">
      <w:pPr>
        <w:pStyle w:val="NoSpacing"/>
        <w:rPr>
          <w:rFonts w:ascii="Times New Roman" w:hAnsi="Times New Roman" w:cs="Times New Roman"/>
          <w:b/>
          <w:u w:val="single"/>
        </w:rPr>
      </w:pPr>
      <w:r w:rsidRPr="00E94467">
        <w:rPr>
          <w:rFonts w:ascii="Times New Roman" w:hAnsi="Times New Roman" w:cs="Times New Roman"/>
          <w:b/>
          <w:u w:val="single"/>
        </w:rPr>
        <w:t>Definitions</w:t>
      </w:r>
      <w:r w:rsidR="00FE496E" w:rsidRPr="00E94467">
        <w:rPr>
          <w:rFonts w:ascii="Times New Roman" w:hAnsi="Times New Roman" w:cs="Times New Roman"/>
          <w:b/>
          <w:u w:val="single"/>
        </w:rPr>
        <w:t xml:space="preserve"> </w:t>
      </w:r>
    </w:p>
    <w:p w14:paraId="748637E2" w14:textId="77777777" w:rsidR="00FE496E" w:rsidRPr="00E94467" w:rsidRDefault="00FE496E" w:rsidP="005A02AB">
      <w:pPr>
        <w:pStyle w:val="NoSpacing"/>
        <w:rPr>
          <w:rFonts w:ascii="Times New Roman" w:hAnsi="Times New Roman" w:cs="Times New Roman"/>
        </w:rPr>
      </w:pPr>
      <w:r w:rsidRPr="00E94467">
        <w:rPr>
          <w:rFonts w:ascii="Times New Roman" w:hAnsi="Times New Roman" w:cs="Times New Roman"/>
        </w:rPr>
        <w:t xml:space="preserve">The following definitions are taken from the US Census Bureau. </w:t>
      </w:r>
    </w:p>
    <w:p w14:paraId="5C1ACB84" w14:textId="77777777" w:rsidR="00FE496E" w:rsidRPr="00E94467" w:rsidRDefault="00FE496E" w:rsidP="005A02AB">
      <w:pPr>
        <w:pStyle w:val="NoSpacing"/>
        <w:rPr>
          <w:rFonts w:ascii="Times New Roman" w:hAnsi="Times New Roman" w:cs="Times New Roman"/>
          <w:b/>
        </w:rPr>
      </w:pPr>
    </w:p>
    <w:p w14:paraId="0AFE6EE2" w14:textId="77777777" w:rsidR="00120927" w:rsidRPr="00E94467" w:rsidRDefault="00FE496E" w:rsidP="005A02AB">
      <w:pPr>
        <w:pStyle w:val="NoSpacing"/>
        <w:rPr>
          <w:rFonts w:ascii="Times New Roman" w:hAnsi="Times New Roman" w:cs="Times New Roman"/>
          <w:u w:val="single"/>
        </w:rPr>
      </w:pPr>
      <w:r w:rsidRPr="00E94467">
        <w:rPr>
          <w:rFonts w:ascii="Times New Roman" w:hAnsi="Times New Roman" w:cs="Times New Roman"/>
          <w:b/>
          <w:u w:val="single"/>
        </w:rPr>
        <w:t>Alimony</w:t>
      </w:r>
      <w:r w:rsidRPr="00E94467">
        <w:rPr>
          <w:rFonts w:ascii="Times New Roman" w:hAnsi="Times New Roman" w:cs="Times New Roman"/>
          <w:u w:val="single"/>
        </w:rPr>
        <w:t xml:space="preserve"> </w:t>
      </w:r>
    </w:p>
    <w:p w14:paraId="5DF0851A" w14:textId="77777777" w:rsidR="00FE496E" w:rsidRPr="00E94467" w:rsidRDefault="00FE496E" w:rsidP="005A02AB">
      <w:pPr>
        <w:pStyle w:val="NoSpacing"/>
        <w:rPr>
          <w:rFonts w:ascii="Times New Roman" w:hAnsi="Times New Roman" w:cs="Times New Roman"/>
        </w:rPr>
      </w:pPr>
      <w:r w:rsidRPr="00E94467">
        <w:rPr>
          <w:rFonts w:ascii="Times New Roman" w:hAnsi="Times New Roman" w:cs="Times New Roman"/>
        </w:rPr>
        <w:t>Includes all periodic payments people receive from ex-spouses. Alimony excludes one-time property</w:t>
      </w:r>
      <w:r w:rsidR="00120927" w:rsidRPr="00E94467">
        <w:rPr>
          <w:rFonts w:ascii="Times New Roman" w:hAnsi="Times New Roman" w:cs="Times New Roman"/>
        </w:rPr>
        <w:t xml:space="preserve"> settlements.</w:t>
      </w:r>
    </w:p>
    <w:p w14:paraId="6F2F2EB4" w14:textId="77777777" w:rsidR="00120927" w:rsidRPr="00E94467" w:rsidRDefault="00120927" w:rsidP="005A02AB">
      <w:pPr>
        <w:pStyle w:val="NoSpacing"/>
        <w:rPr>
          <w:rFonts w:ascii="Times New Roman" w:hAnsi="Times New Roman" w:cs="Times New Roman"/>
        </w:rPr>
      </w:pPr>
    </w:p>
    <w:p w14:paraId="001F9DB0" w14:textId="77777777" w:rsidR="00120927" w:rsidRPr="00E94467" w:rsidRDefault="00120927" w:rsidP="005A02AB">
      <w:pPr>
        <w:pStyle w:val="NoSpacing"/>
        <w:rPr>
          <w:rFonts w:ascii="Times New Roman" w:hAnsi="Times New Roman" w:cs="Times New Roman"/>
          <w:u w:val="single"/>
        </w:rPr>
      </w:pPr>
      <w:r w:rsidRPr="00E94467">
        <w:rPr>
          <w:rFonts w:ascii="Times New Roman" w:hAnsi="Times New Roman" w:cs="Times New Roman"/>
          <w:b/>
          <w:u w:val="single"/>
        </w:rPr>
        <w:t>Child Support</w:t>
      </w:r>
      <w:r w:rsidRPr="00E94467">
        <w:rPr>
          <w:rFonts w:ascii="Times New Roman" w:hAnsi="Times New Roman" w:cs="Times New Roman"/>
          <w:u w:val="single"/>
        </w:rPr>
        <w:t xml:space="preserve"> </w:t>
      </w:r>
    </w:p>
    <w:p w14:paraId="57F12ACC" w14:textId="77777777" w:rsidR="00A849AF" w:rsidRPr="00E94467" w:rsidRDefault="00120927" w:rsidP="005A02AB">
      <w:pPr>
        <w:pStyle w:val="NoSpacing"/>
        <w:rPr>
          <w:rFonts w:ascii="Times New Roman" w:hAnsi="Times New Roman" w:cs="Times New Roman"/>
        </w:rPr>
      </w:pPr>
      <w:r w:rsidRPr="00E94467">
        <w:rPr>
          <w:rFonts w:ascii="Times New Roman" w:hAnsi="Times New Roman" w:cs="Times New Roman"/>
        </w:rPr>
        <w:t xml:space="preserve">Includes all periodic payments a parent receives from an absent parent for the support of children, even if these payments are made through a state or local government office. </w:t>
      </w:r>
    </w:p>
    <w:p w14:paraId="5A03C759" w14:textId="77777777" w:rsidR="00A849AF" w:rsidRPr="00E94467" w:rsidRDefault="00A849AF" w:rsidP="005A02AB">
      <w:pPr>
        <w:pStyle w:val="NoSpacing"/>
        <w:rPr>
          <w:rFonts w:ascii="Times New Roman" w:hAnsi="Times New Roman" w:cs="Times New Roman"/>
        </w:rPr>
      </w:pPr>
    </w:p>
    <w:p w14:paraId="5E03977E" w14:textId="77777777" w:rsidR="00120927" w:rsidRPr="00E94467" w:rsidRDefault="00120927" w:rsidP="005A02AB">
      <w:pPr>
        <w:pStyle w:val="NoSpacing"/>
        <w:rPr>
          <w:rFonts w:ascii="Times New Roman" w:hAnsi="Times New Roman" w:cs="Times New Roman"/>
          <w:u w:val="single"/>
        </w:rPr>
      </w:pPr>
      <w:r w:rsidRPr="00E94467">
        <w:rPr>
          <w:rFonts w:ascii="Times New Roman" w:hAnsi="Times New Roman" w:cs="Times New Roman"/>
          <w:b/>
          <w:u w:val="single"/>
        </w:rPr>
        <w:t>Dividends</w:t>
      </w:r>
      <w:r w:rsidRPr="00E94467">
        <w:rPr>
          <w:rFonts w:ascii="Times New Roman" w:hAnsi="Times New Roman" w:cs="Times New Roman"/>
          <w:u w:val="single"/>
        </w:rPr>
        <w:t xml:space="preserve"> </w:t>
      </w:r>
    </w:p>
    <w:p w14:paraId="4AD7A7C5" w14:textId="77777777" w:rsidR="00120927" w:rsidRPr="00E94467" w:rsidRDefault="00120927" w:rsidP="005A02AB">
      <w:pPr>
        <w:pStyle w:val="NoSpacing"/>
        <w:rPr>
          <w:rFonts w:ascii="Times New Roman" w:hAnsi="Times New Roman" w:cs="Times New Roman"/>
        </w:rPr>
      </w:pPr>
      <w:r w:rsidRPr="00E94467">
        <w:rPr>
          <w:rFonts w:ascii="Times New Roman" w:hAnsi="Times New Roman" w:cs="Times New Roman"/>
        </w:rPr>
        <w:t xml:space="preserve">Includes income people receive from stock holdings and mutual fund shares. Does not include capital gains from the sale of stock holdings as income. </w:t>
      </w:r>
    </w:p>
    <w:p w14:paraId="4E4C1917" w14:textId="77777777" w:rsidR="00120927" w:rsidRPr="00E94467" w:rsidRDefault="00120927" w:rsidP="005A02AB">
      <w:pPr>
        <w:pStyle w:val="NoSpacing"/>
        <w:rPr>
          <w:rFonts w:ascii="Times New Roman" w:hAnsi="Times New Roman" w:cs="Times New Roman"/>
        </w:rPr>
      </w:pPr>
    </w:p>
    <w:p w14:paraId="586B701B" w14:textId="77777777" w:rsidR="00CF5F22" w:rsidRDefault="00CF5F22" w:rsidP="005A02AB">
      <w:pPr>
        <w:pStyle w:val="NoSpacing"/>
        <w:rPr>
          <w:rFonts w:ascii="Times New Roman" w:hAnsi="Times New Roman" w:cs="Times New Roman"/>
          <w:b/>
          <w:u w:val="single"/>
        </w:rPr>
      </w:pPr>
    </w:p>
    <w:p w14:paraId="2CB8931A" w14:textId="77777777" w:rsidR="00CF5F22" w:rsidRPr="00FB2422" w:rsidRDefault="00CF5F22" w:rsidP="00CF5F22">
      <w:pPr>
        <w:pStyle w:val="NoSpacing"/>
        <w:jc w:val="center"/>
        <w:rPr>
          <w:rFonts w:ascii="Times New Roman" w:hAnsi="Times New Roman" w:cs="Times New Roman"/>
        </w:rPr>
      </w:pPr>
      <w:r>
        <w:rPr>
          <w:rFonts w:ascii="Times New Roman" w:hAnsi="Times New Roman" w:cs="Times New Roman"/>
          <w:b/>
        </w:rPr>
        <w:t>Page 2 of 5</w:t>
      </w:r>
    </w:p>
    <w:p w14:paraId="3FF01760" w14:textId="77777777" w:rsidR="00CF5F22" w:rsidRDefault="00CF5F22" w:rsidP="005A02AB">
      <w:pPr>
        <w:pStyle w:val="NoSpacing"/>
        <w:rPr>
          <w:rFonts w:ascii="Times New Roman" w:hAnsi="Times New Roman" w:cs="Times New Roman"/>
          <w:b/>
          <w:u w:val="single"/>
        </w:rPr>
      </w:pPr>
    </w:p>
    <w:p w14:paraId="78BD89ED" w14:textId="77777777" w:rsidR="00CF5F22" w:rsidRDefault="00CF5F22" w:rsidP="005A02AB">
      <w:pPr>
        <w:pStyle w:val="NoSpacing"/>
        <w:rPr>
          <w:rFonts w:ascii="Times New Roman" w:hAnsi="Times New Roman" w:cs="Times New Roman"/>
          <w:b/>
          <w:u w:val="single"/>
        </w:rPr>
      </w:pPr>
    </w:p>
    <w:p w14:paraId="1A6130F3" w14:textId="77777777" w:rsidR="00120927" w:rsidRPr="00E94467" w:rsidRDefault="00120927" w:rsidP="005A02AB">
      <w:pPr>
        <w:pStyle w:val="NoSpacing"/>
        <w:rPr>
          <w:rFonts w:ascii="Times New Roman" w:hAnsi="Times New Roman" w:cs="Times New Roman"/>
          <w:u w:val="single"/>
        </w:rPr>
      </w:pPr>
      <w:r w:rsidRPr="00E94467">
        <w:rPr>
          <w:rFonts w:ascii="Times New Roman" w:hAnsi="Times New Roman" w:cs="Times New Roman"/>
          <w:b/>
          <w:u w:val="single"/>
        </w:rPr>
        <w:t>Earnings</w:t>
      </w:r>
      <w:r w:rsidRPr="00E94467">
        <w:rPr>
          <w:rFonts w:ascii="Times New Roman" w:hAnsi="Times New Roman" w:cs="Times New Roman"/>
          <w:u w:val="single"/>
        </w:rPr>
        <w:t xml:space="preserve"> </w:t>
      </w:r>
    </w:p>
    <w:p w14:paraId="1D9FAAD4" w14:textId="77777777" w:rsidR="00120927" w:rsidRDefault="00120927" w:rsidP="005A02AB">
      <w:pPr>
        <w:pStyle w:val="NoSpacing"/>
        <w:rPr>
          <w:rFonts w:ascii="Times New Roman" w:hAnsi="Times New Roman" w:cs="Times New Roman"/>
        </w:rPr>
      </w:pPr>
      <w:r w:rsidRPr="00E94467">
        <w:rPr>
          <w:rFonts w:ascii="Times New Roman" w:hAnsi="Times New Roman" w:cs="Times New Roman"/>
        </w:rPr>
        <w:t xml:space="preserve">The Census Bureau classifies earnings from longest job (or self-employment) and other employment earnings into three types: </w:t>
      </w:r>
    </w:p>
    <w:p w14:paraId="1169449C" w14:textId="77777777" w:rsidR="00CF5F22" w:rsidRPr="00E94467" w:rsidRDefault="00CF5F22" w:rsidP="005A02AB">
      <w:pPr>
        <w:pStyle w:val="NoSpacing"/>
        <w:rPr>
          <w:rFonts w:ascii="Times New Roman" w:hAnsi="Times New Roman" w:cs="Times New Roman"/>
        </w:rPr>
      </w:pPr>
    </w:p>
    <w:p w14:paraId="0E79D3FD" w14:textId="77777777" w:rsidR="00FB2422" w:rsidRDefault="00120927" w:rsidP="00FB2422">
      <w:pPr>
        <w:pStyle w:val="NoSpacing"/>
        <w:rPr>
          <w:rFonts w:ascii="Times New Roman" w:hAnsi="Times New Roman" w:cs="Times New Roman"/>
        </w:rPr>
      </w:pPr>
      <w:r w:rsidRPr="00E94467">
        <w:rPr>
          <w:rFonts w:ascii="Times New Roman" w:hAnsi="Times New Roman" w:cs="Times New Roman"/>
        </w:rPr>
        <w:t>1.) Money wage or salary income is the total income people receive for work performed as an employee during the income year. This category includes wages, salary, armed forces pay, commissions, tips, piece-</w:t>
      </w:r>
    </w:p>
    <w:p w14:paraId="72C6570A" w14:textId="77777777" w:rsidR="00FB2422" w:rsidRDefault="00120927" w:rsidP="00FB2422">
      <w:pPr>
        <w:pStyle w:val="NoSpacing"/>
        <w:rPr>
          <w:rFonts w:ascii="Times New Roman" w:hAnsi="Times New Roman" w:cs="Times New Roman"/>
        </w:rPr>
      </w:pPr>
      <w:r w:rsidRPr="00E94467">
        <w:rPr>
          <w:rFonts w:ascii="Times New Roman" w:hAnsi="Times New Roman" w:cs="Times New Roman"/>
        </w:rPr>
        <w:t xml:space="preserve">rate payments, and cash bonuses earned, before deductions are made for items such as taxes, bonds, pensions, and union dues. </w:t>
      </w:r>
    </w:p>
    <w:p w14:paraId="3E061B6F" w14:textId="77777777" w:rsidR="00E94467" w:rsidRPr="00E94467" w:rsidRDefault="00E94467" w:rsidP="005A02AB">
      <w:pPr>
        <w:pStyle w:val="NoSpacing"/>
        <w:rPr>
          <w:rFonts w:ascii="Times New Roman" w:hAnsi="Times New Roman" w:cs="Times New Roman"/>
        </w:rPr>
      </w:pPr>
    </w:p>
    <w:p w14:paraId="0B575475" w14:textId="77777777" w:rsidR="00120927" w:rsidRDefault="00120927" w:rsidP="005A02AB">
      <w:pPr>
        <w:pStyle w:val="NoSpacing"/>
        <w:rPr>
          <w:rFonts w:ascii="Times New Roman" w:hAnsi="Times New Roman" w:cs="Times New Roman"/>
        </w:rPr>
      </w:pPr>
      <w:r w:rsidRPr="00E94467">
        <w:rPr>
          <w:rFonts w:ascii="Times New Roman" w:hAnsi="Times New Roman" w:cs="Times New Roman"/>
        </w:rPr>
        <w:t xml:space="preserve">2.) Net income from nonfarm self-employment is the net money income (gross receipts minus expenses) from one’s own business, professional enterprise, or partnership. Gross receipts include the value of all goods sold and services rendered. Expenses include items such as costs of goods purchased, rent, heat, power, depreciation charges, wages and salaries paid, and business taxes (not personal income taxes). In general, the Census Bureau considers inventory changes in determining net income from nonfarm self-employment; replies based on income tax returns or other official records do reflect inventory changes. However, when respondents do not report values of inventory changes, interviewers will accept net income figures exclusive of inventory changes. The Census Bureau does not include the value of saleable merchandise consumed by the proprietors of retail stores as part of net income. </w:t>
      </w:r>
    </w:p>
    <w:p w14:paraId="304FCBE5" w14:textId="77777777" w:rsidR="00CF5F22" w:rsidRPr="00E94467" w:rsidRDefault="00CF5F22" w:rsidP="005A02AB">
      <w:pPr>
        <w:pStyle w:val="NoSpacing"/>
        <w:rPr>
          <w:rFonts w:ascii="Times New Roman" w:hAnsi="Times New Roman" w:cs="Times New Roman"/>
        </w:rPr>
      </w:pPr>
    </w:p>
    <w:p w14:paraId="004DDD4C" w14:textId="77777777" w:rsidR="00120927" w:rsidRPr="00E94467" w:rsidRDefault="00120927" w:rsidP="005A02AB">
      <w:pPr>
        <w:pStyle w:val="NoSpacing"/>
        <w:rPr>
          <w:rFonts w:ascii="Times New Roman" w:hAnsi="Times New Roman" w:cs="Times New Roman"/>
        </w:rPr>
      </w:pPr>
      <w:r w:rsidRPr="00E94467">
        <w:rPr>
          <w:rFonts w:ascii="Times New Roman" w:hAnsi="Times New Roman" w:cs="Times New Roman"/>
        </w:rPr>
        <w:t>3.) Net income from farm self-employment is the net money income (gross receipts minus operating expenses) from the operation of a farm by a person on their own account, as an owner, renter, or</w:t>
      </w:r>
      <w:r w:rsidR="00552B04" w:rsidRPr="00E94467">
        <w:rPr>
          <w:rFonts w:ascii="Times New Roman" w:hAnsi="Times New Roman" w:cs="Times New Roman"/>
        </w:rPr>
        <w:t xml:space="preserve"> </w:t>
      </w:r>
      <w:r w:rsidRPr="00E94467">
        <w:rPr>
          <w:rFonts w:ascii="Times New Roman" w:hAnsi="Times New Roman" w:cs="Times New Roman"/>
        </w:rPr>
        <w:t xml:space="preserve">sharecropper. Gross receipts include the value of all products sold, payments from government farm programs, money received from the rental of farm equipment to others, rent received from farm property if payment is made based on a percent of crops produced, and incidental receipts from the sale of items such as wood, sand, and gravel. Operating expenses include items such as cost of feed, fertilizer, seed, and other farming supplies; cash wages paid to farmhands; depreciation charges; cash rent; interest on farm mortgages; farm building repairs; and farm taxes (not state and federal personal income taxes). The Census Bureau does not include the value of fuel, food, or other farm products used for family living as part of net income. In determining farm self-employment income, the Census Bureau considers inventory changes in determining net income only when they are accounted for in replies based on income tax returns or other official records which reflect inventory changes; otherwise, the Census Bureau does not take inventory changes into account. </w:t>
      </w:r>
    </w:p>
    <w:p w14:paraId="462F5C90" w14:textId="77777777" w:rsidR="00120927" w:rsidRPr="00E94467" w:rsidRDefault="00120927" w:rsidP="005A02AB">
      <w:pPr>
        <w:pStyle w:val="NoSpacing"/>
        <w:rPr>
          <w:rFonts w:ascii="Times New Roman" w:hAnsi="Times New Roman" w:cs="Times New Roman"/>
        </w:rPr>
      </w:pPr>
    </w:p>
    <w:p w14:paraId="21FEE3BF" w14:textId="77777777" w:rsidR="00120927" w:rsidRDefault="00120927" w:rsidP="005A02AB">
      <w:pPr>
        <w:pStyle w:val="NoSpacing"/>
        <w:rPr>
          <w:rFonts w:ascii="Times New Roman" w:hAnsi="Times New Roman" w:cs="Times New Roman"/>
          <w:b/>
          <w:u w:val="single"/>
        </w:rPr>
      </w:pPr>
      <w:r w:rsidRPr="00E94467">
        <w:rPr>
          <w:rFonts w:ascii="Times New Roman" w:hAnsi="Times New Roman" w:cs="Times New Roman"/>
          <w:b/>
          <w:u w:val="single"/>
        </w:rPr>
        <w:t xml:space="preserve">Educational assistance </w:t>
      </w:r>
    </w:p>
    <w:p w14:paraId="4A73D9AC" w14:textId="77777777" w:rsidR="00FB2422" w:rsidRPr="00E94467" w:rsidRDefault="00FB2422" w:rsidP="005A02AB">
      <w:pPr>
        <w:pStyle w:val="NoSpacing"/>
        <w:rPr>
          <w:rFonts w:ascii="Times New Roman" w:hAnsi="Times New Roman" w:cs="Times New Roman"/>
          <w:b/>
          <w:u w:val="single"/>
        </w:rPr>
      </w:pPr>
    </w:p>
    <w:p w14:paraId="597279AB" w14:textId="77777777" w:rsidR="00120927" w:rsidRPr="00E94467" w:rsidRDefault="00120927" w:rsidP="005A02AB">
      <w:pPr>
        <w:pStyle w:val="NoSpacing"/>
        <w:rPr>
          <w:rFonts w:ascii="Times New Roman" w:hAnsi="Times New Roman" w:cs="Times New Roman"/>
        </w:rPr>
      </w:pPr>
      <w:r w:rsidRPr="00E94467">
        <w:rPr>
          <w:rFonts w:ascii="Times New Roman" w:hAnsi="Times New Roman" w:cs="Times New Roman"/>
        </w:rPr>
        <w:t xml:space="preserve">Includes Pell Grants; other government educational assistance; any scholarships or grants; or financial assistance students receive from employers, friends, or relatives not residing in the student’s household. </w:t>
      </w:r>
    </w:p>
    <w:p w14:paraId="17B27B53" w14:textId="77777777" w:rsidR="00120927" w:rsidRPr="00E94467" w:rsidRDefault="00120927" w:rsidP="005A02AB">
      <w:pPr>
        <w:pStyle w:val="NoSpacing"/>
        <w:rPr>
          <w:rFonts w:ascii="Times New Roman" w:hAnsi="Times New Roman" w:cs="Times New Roman"/>
        </w:rPr>
      </w:pPr>
    </w:p>
    <w:p w14:paraId="3531EFB4" w14:textId="77777777" w:rsidR="00120927" w:rsidRDefault="00120927" w:rsidP="005A02AB">
      <w:pPr>
        <w:pStyle w:val="NoSpacing"/>
        <w:rPr>
          <w:rFonts w:ascii="Times New Roman" w:hAnsi="Times New Roman" w:cs="Times New Roman"/>
          <w:b/>
          <w:u w:val="single"/>
        </w:rPr>
      </w:pPr>
      <w:r w:rsidRPr="00E94467">
        <w:rPr>
          <w:rFonts w:ascii="Times New Roman" w:hAnsi="Times New Roman" w:cs="Times New Roman"/>
          <w:b/>
          <w:u w:val="single"/>
        </w:rPr>
        <w:t xml:space="preserve">Financial Assistance from Outside of Household </w:t>
      </w:r>
    </w:p>
    <w:p w14:paraId="57C589FB" w14:textId="77777777" w:rsidR="00FB2422" w:rsidRPr="00E94467" w:rsidRDefault="00FB2422" w:rsidP="005A02AB">
      <w:pPr>
        <w:pStyle w:val="NoSpacing"/>
        <w:rPr>
          <w:rFonts w:ascii="Times New Roman" w:hAnsi="Times New Roman" w:cs="Times New Roman"/>
          <w:b/>
          <w:u w:val="single"/>
        </w:rPr>
      </w:pPr>
    </w:p>
    <w:p w14:paraId="504B47DC" w14:textId="77777777" w:rsidR="00A849AF" w:rsidRPr="00E94467" w:rsidRDefault="00120927" w:rsidP="00A849AF">
      <w:pPr>
        <w:pStyle w:val="NoSpacing"/>
        <w:rPr>
          <w:rFonts w:ascii="Times New Roman" w:hAnsi="Times New Roman" w:cs="Times New Roman"/>
        </w:rPr>
      </w:pPr>
      <w:r w:rsidRPr="00E94467">
        <w:rPr>
          <w:rFonts w:ascii="Times New Roman" w:hAnsi="Times New Roman" w:cs="Times New Roman"/>
        </w:rPr>
        <w:t>Includes periodic payments people receive from non</w:t>
      </w:r>
      <w:r w:rsidR="00491351" w:rsidRPr="00E94467">
        <w:rPr>
          <w:rFonts w:ascii="Times New Roman" w:hAnsi="Times New Roman" w:cs="Times New Roman"/>
        </w:rPr>
        <w:t>-</w:t>
      </w:r>
      <w:r w:rsidRPr="00E94467">
        <w:rPr>
          <w:rFonts w:ascii="Times New Roman" w:hAnsi="Times New Roman" w:cs="Times New Roman"/>
        </w:rPr>
        <w:t>household members. This type of assistance excludes gifts or sporadic assistance. Interest Includes payments people receive (or have credited to accounts) from bonds, treasury notes, IRAs, certificates of deposit, interest-bearing savings and checking accounts, and all other investments that pay interest.</w:t>
      </w:r>
    </w:p>
    <w:p w14:paraId="7310AF6A" w14:textId="77777777" w:rsidR="00A849AF" w:rsidRPr="00E94467" w:rsidRDefault="00A849AF" w:rsidP="00A849AF">
      <w:pPr>
        <w:pStyle w:val="NoSpacing"/>
        <w:rPr>
          <w:rFonts w:ascii="Times New Roman" w:hAnsi="Times New Roman" w:cs="Times New Roman"/>
          <w:b/>
          <w:u w:val="single"/>
        </w:rPr>
      </w:pPr>
    </w:p>
    <w:p w14:paraId="6226764F" w14:textId="77777777" w:rsidR="00A849AF" w:rsidRDefault="00E94467" w:rsidP="00A849AF">
      <w:pPr>
        <w:pStyle w:val="NoSpacing"/>
        <w:rPr>
          <w:rFonts w:ascii="Times New Roman" w:hAnsi="Times New Roman" w:cs="Times New Roman"/>
          <w:b/>
          <w:u w:val="single"/>
        </w:rPr>
      </w:pPr>
      <w:r w:rsidRPr="00E94467">
        <w:rPr>
          <w:rFonts w:ascii="Times New Roman" w:hAnsi="Times New Roman" w:cs="Times New Roman"/>
          <w:b/>
          <w:u w:val="single"/>
        </w:rPr>
        <w:t>H</w:t>
      </w:r>
      <w:r w:rsidR="00A849AF" w:rsidRPr="00E94467">
        <w:rPr>
          <w:rFonts w:ascii="Times New Roman" w:hAnsi="Times New Roman" w:cs="Times New Roman"/>
          <w:b/>
          <w:u w:val="single"/>
        </w:rPr>
        <w:t xml:space="preserve">ousehold </w:t>
      </w:r>
    </w:p>
    <w:p w14:paraId="789597D4" w14:textId="77777777" w:rsidR="00FB2422" w:rsidRPr="00E94467" w:rsidRDefault="00FB2422" w:rsidP="00A849AF">
      <w:pPr>
        <w:pStyle w:val="NoSpacing"/>
        <w:rPr>
          <w:rFonts w:ascii="Times New Roman" w:hAnsi="Times New Roman" w:cs="Times New Roman"/>
          <w:u w:val="single"/>
        </w:rPr>
      </w:pPr>
    </w:p>
    <w:p w14:paraId="1DEE85C5" w14:textId="77777777" w:rsidR="00A849AF" w:rsidRPr="00E94467" w:rsidRDefault="00A849AF" w:rsidP="00A849AF">
      <w:pPr>
        <w:pStyle w:val="NoSpacing"/>
        <w:rPr>
          <w:rFonts w:ascii="Times New Roman" w:hAnsi="Times New Roman" w:cs="Times New Roman"/>
        </w:rPr>
      </w:pPr>
      <w:r w:rsidRPr="00E94467">
        <w:rPr>
          <w:rFonts w:ascii="Times New Roman" w:hAnsi="Times New Roman" w:cs="Times New Roman"/>
        </w:rPr>
        <w:t xml:space="preserve">A household consists of all the people who occupy a housing unit. A house, an apartment or other group of rooms, or a single room, is regarded as a housing unit when it is occupied or intended for occupancy as separate living quarters; that is, when the occupants do not live with any other persons in the structure and there is direct access from the outside or through a common hall. A household includes the related family members and all the unrelated people, if any, such as lodgers, foster children, wards, or employees who share the housing unit. </w:t>
      </w:r>
    </w:p>
    <w:p w14:paraId="628EA3D1" w14:textId="77777777" w:rsidR="00CF5F22" w:rsidRPr="00FB2422" w:rsidRDefault="00CF5F22" w:rsidP="00CF5F22">
      <w:pPr>
        <w:pStyle w:val="NoSpacing"/>
        <w:jc w:val="center"/>
        <w:rPr>
          <w:rFonts w:ascii="Times New Roman" w:hAnsi="Times New Roman" w:cs="Times New Roman"/>
          <w:b/>
        </w:rPr>
      </w:pPr>
      <w:r w:rsidRPr="00E94467">
        <w:rPr>
          <w:rFonts w:ascii="Times New Roman" w:hAnsi="Times New Roman" w:cs="Times New Roman"/>
          <w:b/>
        </w:rPr>
        <w:t>Page 3</w:t>
      </w:r>
      <w:r>
        <w:rPr>
          <w:rFonts w:ascii="Times New Roman" w:hAnsi="Times New Roman" w:cs="Times New Roman"/>
          <w:b/>
        </w:rPr>
        <w:t xml:space="preserve"> of 5</w:t>
      </w:r>
    </w:p>
    <w:p w14:paraId="152F6D2F" w14:textId="77777777" w:rsidR="00A849AF" w:rsidRPr="00E94467" w:rsidRDefault="00A849AF" w:rsidP="00A849AF">
      <w:pPr>
        <w:pStyle w:val="NoSpacing"/>
        <w:rPr>
          <w:rFonts w:ascii="Times New Roman" w:hAnsi="Times New Roman" w:cs="Times New Roman"/>
          <w:b/>
          <w:u w:val="single"/>
        </w:rPr>
      </w:pPr>
    </w:p>
    <w:p w14:paraId="577C58E6" w14:textId="77777777" w:rsidR="00FB2422" w:rsidRDefault="00A849AF" w:rsidP="00A849AF">
      <w:pPr>
        <w:pStyle w:val="NoSpacing"/>
        <w:rPr>
          <w:rFonts w:ascii="Times New Roman" w:hAnsi="Times New Roman" w:cs="Times New Roman"/>
          <w:b/>
          <w:u w:val="single"/>
        </w:rPr>
      </w:pPr>
      <w:r w:rsidRPr="00E94467">
        <w:rPr>
          <w:rFonts w:ascii="Times New Roman" w:hAnsi="Times New Roman" w:cs="Times New Roman"/>
          <w:b/>
          <w:u w:val="single"/>
        </w:rPr>
        <w:t>Income</w:t>
      </w:r>
    </w:p>
    <w:p w14:paraId="586B4B91" w14:textId="77777777" w:rsidR="00A849AF" w:rsidRPr="00E94467" w:rsidRDefault="00A849AF" w:rsidP="00A849AF">
      <w:pPr>
        <w:pStyle w:val="NoSpacing"/>
        <w:rPr>
          <w:rFonts w:ascii="Times New Roman" w:hAnsi="Times New Roman" w:cs="Times New Roman"/>
          <w:u w:val="single"/>
        </w:rPr>
      </w:pPr>
      <w:r w:rsidRPr="00E94467">
        <w:rPr>
          <w:rFonts w:ascii="Times New Roman" w:hAnsi="Times New Roman" w:cs="Times New Roman"/>
          <w:u w:val="single"/>
        </w:rPr>
        <w:t xml:space="preserve"> </w:t>
      </w:r>
    </w:p>
    <w:p w14:paraId="273ED59D" w14:textId="77777777" w:rsidR="00A849AF" w:rsidRDefault="00A849AF" w:rsidP="00A849AF">
      <w:pPr>
        <w:pStyle w:val="NoSpacing"/>
        <w:rPr>
          <w:rFonts w:ascii="Times New Roman" w:hAnsi="Times New Roman" w:cs="Times New Roman"/>
        </w:rPr>
      </w:pPr>
      <w:r w:rsidRPr="00E94467">
        <w:rPr>
          <w:rFonts w:ascii="Times New Roman" w:hAnsi="Times New Roman" w:cs="Times New Roman"/>
        </w:rPr>
        <w:t xml:space="preserve">Income consists of the following 23 components: </w:t>
      </w:r>
    </w:p>
    <w:p w14:paraId="3095BD01" w14:textId="77777777" w:rsidR="00CF5F22" w:rsidRPr="00E94467" w:rsidRDefault="00CF5F22" w:rsidP="00A849AF">
      <w:pPr>
        <w:pStyle w:val="NoSpacing"/>
        <w:rPr>
          <w:rFonts w:ascii="Times New Roman" w:hAnsi="Times New Roman" w:cs="Times New Roman"/>
        </w:rPr>
      </w:pPr>
    </w:p>
    <w:p w14:paraId="7B80A873" w14:textId="77777777" w:rsidR="00A849AF" w:rsidRPr="00E94467" w:rsidRDefault="00A849AF" w:rsidP="00A849AF">
      <w:pPr>
        <w:pStyle w:val="NoSpacing"/>
        <w:rPr>
          <w:rFonts w:ascii="Times New Roman" w:hAnsi="Times New Roman" w:cs="Times New Roman"/>
        </w:rPr>
      </w:pPr>
      <w:r w:rsidRPr="00E94467">
        <w:rPr>
          <w:rFonts w:ascii="Times New Roman" w:hAnsi="Times New Roman" w:cs="Times New Roman"/>
        </w:rPr>
        <w:t xml:space="preserve">1. Earnings (wages, salaries, and self-employment income) </w:t>
      </w:r>
    </w:p>
    <w:p w14:paraId="11CB42DC" w14:textId="77777777" w:rsidR="00A849AF" w:rsidRPr="00E94467" w:rsidRDefault="00A849AF" w:rsidP="00A849AF">
      <w:pPr>
        <w:pStyle w:val="NoSpacing"/>
        <w:rPr>
          <w:rFonts w:ascii="Times New Roman" w:hAnsi="Times New Roman" w:cs="Times New Roman"/>
        </w:rPr>
      </w:pPr>
      <w:r w:rsidRPr="00E94467">
        <w:rPr>
          <w:rFonts w:ascii="Times New Roman" w:hAnsi="Times New Roman" w:cs="Times New Roman"/>
        </w:rPr>
        <w:t xml:space="preserve">2. Interest income </w:t>
      </w:r>
    </w:p>
    <w:p w14:paraId="3DD0A7CC" w14:textId="77777777" w:rsidR="00FB2422" w:rsidRDefault="00A849AF" w:rsidP="00A849AF">
      <w:pPr>
        <w:pStyle w:val="NoSpacing"/>
        <w:rPr>
          <w:rFonts w:ascii="Times New Roman" w:hAnsi="Times New Roman" w:cs="Times New Roman"/>
        </w:rPr>
      </w:pPr>
      <w:r w:rsidRPr="00E94467">
        <w:rPr>
          <w:rFonts w:ascii="Times New Roman" w:hAnsi="Times New Roman" w:cs="Times New Roman"/>
        </w:rPr>
        <w:t xml:space="preserve">3. Dividend income </w:t>
      </w:r>
    </w:p>
    <w:p w14:paraId="08C20797" w14:textId="77777777" w:rsidR="00A849AF" w:rsidRPr="00E94467" w:rsidRDefault="00A849AF" w:rsidP="00A849AF">
      <w:pPr>
        <w:pStyle w:val="NoSpacing"/>
        <w:rPr>
          <w:rFonts w:ascii="Times New Roman" w:hAnsi="Times New Roman" w:cs="Times New Roman"/>
        </w:rPr>
      </w:pPr>
      <w:r w:rsidRPr="00E94467">
        <w:rPr>
          <w:rFonts w:ascii="Times New Roman" w:hAnsi="Times New Roman" w:cs="Times New Roman"/>
        </w:rPr>
        <w:t xml:space="preserve">4. Rents, royalties, estate, and trust income </w:t>
      </w:r>
    </w:p>
    <w:p w14:paraId="16A9F477" w14:textId="77777777" w:rsidR="00A849AF" w:rsidRPr="00E94467" w:rsidRDefault="00A849AF" w:rsidP="00A849AF">
      <w:pPr>
        <w:pStyle w:val="NoSpacing"/>
        <w:rPr>
          <w:rFonts w:ascii="Times New Roman" w:hAnsi="Times New Roman" w:cs="Times New Roman"/>
        </w:rPr>
      </w:pPr>
      <w:r w:rsidRPr="00E94467">
        <w:rPr>
          <w:rFonts w:ascii="Times New Roman" w:hAnsi="Times New Roman" w:cs="Times New Roman"/>
        </w:rPr>
        <w:t xml:space="preserve">5. Non-government retirement pensions and annuities </w:t>
      </w:r>
    </w:p>
    <w:p w14:paraId="11142D16" w14:textId="77777777" w:rsidR="00A849AF" w:rsidRPr="00E94467" w:rsidRDefault="00A849AF" w:rsidP="00A849AF">
      <w:pPr>
        <w:pStyle w:val="NoSpacing"/>
        <w:rPr>
          <w:rFonts w:ascii="Times New Roman" w:hAnsi="Times New Roman" w:cs="Times New Roman"/>
        </w:rPr>
      </w:pPr>
      <w:r w:rsidRPr="00E94467">
        <w:rPr>
          <w:rFonts w:ascii="Times New Roman" w:hAnsi="Times New Roman" w:cs="Times New Roman"/>
        </w:rPr>
        <w:t xml:space="preserve">6. Non-government survivor pensions and annuities </w:t>
      </w:r>
    </w:p>
    <w:p w14:paraId="4E124CC7" w14:textId="77777777" w:rsidR="00A849AF" w:rsidRPr="00E94467" w:rsidRDefault="00A849AF" w:rsidP="00A849AF">
      <w:pPr>
        <w:pStyle w:val="NoSpacing"/>
        <w:rPr>
          <w:rFonts w:ascii="Times New Roman" w:hAnsi="Times New Roman" w:cs="Times New Roman"/>
        </w:rPr>
      </w:pPr>
      <w:r w:rsidRPr="00E94467">
        <w:rPr>
          <w:rFonts w:ascii="Times New Roman" w:hAnsi="Times New Roman" w:cs="Times New Roman"/>
        </w:rPr>
        <w:t xml:space="preserve">7. Non-government disability pensions and annuities </w:t>
      </w:r>
    </w:p>
    <w:p w14:paraId="2F185971" w14:textId="77777777" w:rsidR="00A849AF" w:rsidRPr="00E94467" w:rsidRDefault="00A849AF" w:rsidP="00A849AF">
      <w:pPr>
        <w:pStyle w:val="NoSpacing"/>
        <w:rPr>
          <w:rFonts w:ascii="Times New Roman" w:hAnsi="Times New Roman" w:cs="Times New Roman"/>
        </w:rPr>
      </w:pPr>
      <w:r w:rsidRPr="00E94467">
        <w:rPr>
          <w:rFonts w:ascii="Times New Roman" w:hAnsi="Times New Roman" w:cs="Times New Roman"/>
        </w:rPr>
        <w:t xml:space="preserve">8. Social Security </w:t>
      </w:r>
    </w:p>
    <w:p w14:paraId="542C1426" w14:textId="77777777" w:rsidR="00E94467" w:rsidRDefault="00A849AF" w:rsidP="00A849AF">
      <w:pPr>
        <w:pStyle w:val="NoSpacing"/>
        <w:rPr>
          <w:rFonts w:ascii="Times New Roman" w:hAnsi="Times New Roman" w:cs="Times New Roman"/>
        </w:rPr>
      </w:pPr>
      <w:r w:rsidRPr="00E94467">
        <w:rPr>
          <w:rFonts w:ascii="Times New Roman" w:hAnsi="Times New Roman" w:cs="Times New Roman"/>
        </w:rPr>
        <w:t>9. Unemployment compensation</w:t>
      </w:r>
    </w:p>
    <w:p w14:paraId="3A0DD650" w14:textId="77777777" w:rsidR="00A849AF" w:rsidRDefault="00A849AF" w:rsidP="00A849AF">
      <w:pPr>
        <w:pStyle w:val="NoSpacing"/>
        <w:rPr>
          <w:rFonts w:ascii="Times New Roman" w:hAnsi="Times New Roman" w:cs="Times New Roman"/>
        </w:rPr>
      </w:pPr>
      <w:r w:rsidRPr="00E94467">
        <w:rPr>
          <w:rFonts w:ascii="Times New Roman" w:hAnsi="Times New Roman" w:cs="Times New Roman"/>
        </w:rPr>
        <w:t xml:space="preserve">10. Workers' compensation </w:t>
      </w:r>
    </w:p>
    <w:p w14:paraId="3FE3931B" w14:textId="77777777" w:rsidR="00A849AF" w:rsidRPr="00E94467" w:rsidRDefault="00A849AF" w:rsidP="00A849AF">
      <w:pPr>
        <w:pStyle w:val="NoSpacing"/>
        <w:rPr>
          <w:rFonts w:ascii="Times New Roman" w:hAnsi="Times New Roman" w:cs="Times New Roman"/>
        </w:rPr>
      </w:pPr>
      <w:r w:rsidRPr="00E94467">
        <w:rPr>
          <w:rFonts w:ascii="Times New Roman" w:hAnsi="Times New Roman" w:cs="Times New Roman"/>
        </w:rPr>
        <w:t xml:space="preserve">11. Veterans' payments other than pensions </w:t>
      </w:r>
    </w:p>
    <w:p w14:paraId="188F36B2" w14:textId="77777777" w:rsidR="00A849AF" w:rsidRPr="00E94467" w:rsidRDefault="00A849AF" w:rsidP="00A849AF">
      <w:pPr>
        <w:pStyle w:val="NoSpacing"/>
        <w:rPr>
          <w:rFonts w:ascii="Times New Roman" w:hAnsi="Times New Roman" w:cs="Times New Roman"/>
        </w:rPr>
      </w:pPr>
      <w:r w:rsidRPr="00E94467">
        <w:rPr>
          <w:rFonts w:ascii="Times New Roman" w:hAnsi="Times New Roman" w:cs="Times New Roman"/>
        </w:rPr>
        <w:t xml:space="preserve">12. Government retirement pensions and annuities </w:t>
      </w:r>
    </w:p>
    <w:p w14:paraId="493213DE" w14:textId="77777777" w:rsidR="00A849AF" w:rsidRPr="00E94467" w:rsidRDefault="00A849AF" w:rsidP="00A849AF">
      <w:pPr>
        <w:pStyle w:val="NoSpacing"/>
        <w:rPr>
          <w:rFonts w:ascii="Times New Roman" w:hAnsi="Times New Roman" w:cs="Times New Roman"/>
        </w:rPr>
      </w:pPr>
      <w:r w:rsidRPr="00E94467">
        <w:rPr>
          <w:rFonts w:ascii="Times New Roman" w:hAnsi="Times New Roman" w:cs="Times New Roman"/>
        </w:rPr>
        <w:t xml:space="preserve">13. Government survivor pensions and annuities </w:t>
      </w:r>
    </w:p>
    <w:p w14:paraId="2131173F" w14:textId="77777777" w:rsidR="00A849AF" w:rsidRPr="00E94467" w:rsidRDefault="00A849AF" w:rsidP="00A849AF">
      <w:pPr>
        <w:pStyle w:val="NoSpacing"/>
        <w:rPr>
          <w:rFonts w:ascii="Times New Roman" w:hAnsi="Times New Roman" w:cs="Times New Roman"/>
        </w:rPr>
      </w:pPr>
      <w:r w:rsidRPr="00E94467">
        <w:rPr>
          <w:rFonts w:ascii="Times New Roman" w:hAnsi="Times New Roman" w:cs="Times New Roman"/>
        </w:rPr>
        <w:t xml:space="preserve">14. Government disability pensions and annuities </w:t>
      </w:r>
    </w:p>
    <w:p w14:paraId="73559F6E" w14:textId="77777777" w:rsidR="00A849AF" w:rsidRPr="00E94467" w:rsidRDefault="00A849AF" w:rsidP="00A849AF">
      <w:pPr>
        <w:pStyle w:val="NoSpacing"/>
        <w:rPr>
          <w:rFonts w:ascii="Times New Roman" w:hAnsi="Times New Roman" w:cs="Times New Roman"/>
        </w:rPr>
      </w:pPr>
      <w:r w:rsidRPr="00E94467">
        <w:rPr>
          <w:rFonts w:ascii="Times New Roman" w:hAnsi="Times New Roman" w:cs="Times New Roman"/>
        </w:rPr>
        <w:t xml:space="preserve">15. Public assistance (includes TANF and other cash welfare) </w:t>
      </w:r>
    </w:p>
    <w:p w14:paraId="36D22D1B" w14:textId="77777777" w:rsidR="00A849AF" w:rsidRPr="00E94467" w:rsidRDefault="00A849AF" w:rsidP="00A849AF">
      <w:pPr>
        <w:pStyle w:val="NoSpacing"/>
        <w:rPr>
          <w:rFonts w:ascii="Times New Roman" w:hAnsi="Times New Roman" w:cs="Times New Roman"/>
        </w:rPr>
      </w:pPr>
      <w:r w:rsidRPr="00E94467">
        <w:rPr>
          <w:rFonts w:ascii="Times New Roman" w:hAnsi="Times New Roman" w:cs="Times New Roman"/>
        </w:rPr>
        <w:t xml:space="preserve">16. Supplemental Security Income (SSI) </w:t>
      </w:r>
    </w:p>
    <w:p w14:paraId="38193F3F" w14:textId="77777777" w:rsidR="00A849AF" w:rsidRPr="00E94467" w:rsidRDefault="00A849AF" w:rsidP="00A849AF">
      <w:pPr>
        <w:pStyle w:val="NoSpacing"/>
        <w:rPr>
          <w:rFonts w:ascii="Times New Roman" w:hAnsi="Times New Roman" w:cs="Times New Roman"/>
        </w:rPr>
      </w:pPr>
      <w:r w:rsidRPr="00E94467">
        <w:rPr>
          <w:rFonts w:ascii="Times New Roman" w:hAnsi="Times New Roman" w:cs="Times New Roman"/>
        </w:rPr>
        <w:t xml:space="preserve">17. Veterans' pensions </w:t>
      </w:r>
    </w:p>
    <w:p w14:paraId="3B9C36F1" w14:textId="77777777" w:rsidR="00A849AF" w:rsidRPr="00E94467" w:rsidRDefault="00A849AF" w:rsidP="00A849AF">
      <w:pPr>
        <w:pStyle w:val="NoSpacing"/>
        <w:rPr>
          <w:rFonts w:ascii="Times New Roman" w:hAnsi="Times New Roman" w:cs="Times New Roman"/>
        </w:rPr>
      </w:pPr>
      <w:r w:rsidRPr="00E94467">
        <w:rPr>
          <w:rFonts w:ascii="Times New Roman" w:hAnsi="Times New Roman" w:cs="Times New Roman"/>
        </w:rPr>
        <w:t xml:space="preserve">18. Government educational assistance </w:t>
      </w:r>
    </w:p>
    <w:p w14:paraId="72F49A55" w14:textId="77777777" w:rsidR="00A849AF" w:rsidRPr="00E94467" w:rsidRDefault="00A849AF" w:rsidP="00A849AF">
      <w:pPr>
        <w:pStyle w:val="NoSpacing"/>
        <w:rPr>
          <w:rFonts w:ascii="Times New Roman" w:hAnsi="Times New Roman" w:cs="Times New Roman"/>
        </w:rPr>
      </w:pPr>
      <w:r w:rsidRPr="00E94467">
        <w:rPr>
          <w:rFonts w:ascii="Times New Roman" w:hAnsi="Times New Roman" w:cs="Times New Roman"/>
        </w:rPr>
        <w:t xml:space="preserve">19. Non-government educational assistance </w:t>
      </w:r>
    </w:p>
    <w:p w14:paraId="2CD1A677" w14:textId="77777777" w:rsidR="00A849AF" w:rsidRPr="00E94467" w:rsidRDefault="00A849AF" w:rsidP="00A849AF">
      <w:pPr>
        <w:pStyle w:val="NoSpacing"/>
        <w:rPr>
          <w:rFonts w:ascii="Times New Roman" w:hAnsi="Times New Roman" w:cs="Times New Roman"/>
        </w:rPr>
      </w:pPr>
      <w:r w:rsidRPr="00E94467">
        <w:rPr>
          <w:rFonts w:ascii="Times New Roman" w:hAnsi="Times New Roman" w:cs="Times New Roman"/>
        </w:rPr>
        <w:t xml:space="preserve">20. Child Support </w:t>
      </w:r>
    </w:p>
    <w:p w14:paraId="01EBF92D" w14:textId="77777777" w:rsidR="00A849AF" w:rsidRPr="00E94467" w:rsidRDefault="00A849AF" w:rsidP="00A849AF">
      <w:pPr>
        <w:pStyle w:val="NoSpacing"/>
        <w:rPr>
          <w:rFonts w:ascii="Times New Roman" w:hAnsi="Times New Roman" w:cs="Times New Roman"/>
        </w:rPr>
      </w:pPr>
      <w:r w:rsidRPr="00E94467">
        <w:rPr>
          <w:rFonts w:ascii="Times New Roman" w:hAnsi="Times New Roman" w:cs="Times New Roman"/>
        </w:rPr>
        <w:t>21. Alimony</w:t>
      </w:r>
    </w:p>
    <w:p w14:paraId="54C2F3EF" w14:textId="77777777" w:rsidR="00A849AF" w:rsidRPr="00E94467" w:rsidRDefault="00A849AF" w:rsidP="00A849AF">
      <w:pPr>
        <w:pStyle w:val="NoSpacing"/>
        <w:rPr>
          <w:rFonts w:ascii="Times New Roman" w:hAnsi="Times New Roman" w:cs="Times New Roman"/>
        </w:rPr>
      </w:pPr>
      <w:r w:rsidRPr="00E94467">
        <w:rPr>
          <w:rFonts w:ascii="Times New Roman" w:hAnsi="Times New Roman" w:cs="Times New Roman"/>
        </w:rPr>
        <w:t xml:space="preserve">22. Regular contributions from persons not living in the household </w:t>
      </w:r>
    </w:p>
    <w:p w14:paraId="561507B2" w14:textId="77777777" w:rsidR="00A849AF" w:rsidRPr="00E94467" w:rsidRDefault="00A849AF" w:rsidP="00A849AF">
      <w:pPr>
        <w:pStyle w:val="NoSpacing"/>
        <w:rPr>
          <w:rFonts w:ascii="Times New Roman" w:hAnsi="Times New Roman" w:cs="Times New Roman"/>
        </w:rPr>
      </w:pPr>
      <w:r w:rsidRPr="00E94467">
        <w:rPr>
          <w:rFonts w:ascii="Times New Roman" w:hAnsi="Times New Roman" w:cs="Times New Roman"/>
        </w:rPr>
        <w:t xml:space="preserve">23. Money income not elsewhere classified </w:t>
      </w:r>
    </w:p>
    <w:p w14:paraId="7FD50968" w14:textId="77777777" w:rsidR="00A849AF" w:rsidRPr="00E94467" w:rsidRDefault="00A849AF" w:rsidP="00A849AF">
      <w:pPr>
        <w:pStyle w:val="NoSpacing"/>
        <w:rPr>
          <w:rFonts w:ascii="Times New Roman" w:hAnsi="Times New Roman" w:cs="Times New Roman"/>
        </w:rPr>
      </w:pPr>
    </w:p>
    <w:p w14:paraId="2AD6E181" w14:textId="77777777" w:rsidR="00A849AF" w:rsidRPr="00E94467" w:rsidRDefault="00A849AF" w:rsidP="00A849AF">
      <w:pPr>
        <w:pStyle w:val="NoSpacing"/>
        <w:rPr>
          <w:rFonts w:ascii="Times New Roman" w:hAnsi="Times New Roman" w:cs="Times New Roman"/>
        </w:rPr>
      </w:pPr>
      <w:r w:rsidRPr="00E94467">
        <w:rPr>
          <w:rFonts w:ascii="Times New Roman" w:hAnsi="Times New Roman" w:cs="Times New Roman"/>
        </w:rPr>
        <w:t xml:space="preserve">Income </w:t>
      </w:r>
      <w:r w:rsidRPr="00E94467">
        <w:rPr>
          <w:rFonts w:ascii="Times New Roman" w:hAnsi="Times New Roman" w:cs="Times New Roman"/>
          <w:b/>
        </w:rPr>
        <w:t>DOES NOT INCLUDE THE FOLLOWING</w:t>
      </w:r>
      <w:r w:rsidRPr="00E94467">
        <w:rPr>
          <w:rFonts w:ascii="Times New Roman" w:hAnsi="Times New Roman" w:cs="Times New Roman"/>
        </w:rPr>
        <w:t xml:space="preserve">: </w:t>
      </w:r>
    </w:p>
    <w:p w14:paraId="1095DC1F" w14:textId="77777777" w:rsidR="00A849AF" w:rsidRPr="00E94467" w:rsidRDefault="00A849AF" w:rsidP="00A849AF">
      <w:pPr>
        <w:pStyle w:val="NoSpacing"/>
        <w:rPr>
          <w:rFonts w:ascii="Times New Roman" w:hAnsi="Times New Roman" w:cs="Times New Roman"/>
        </w:rPr>
      </w:pPr>
      <w:r w:rsidRPr="00E94467">
        <w:rPr>
          <w:rFonts w:ascii="Times New Roman" w:hAnsi="Times New Roman" w:cs="Times New Roman"/>
        </w:rPr>
        <w:t xml:space="preserve">1. Noncash benefits (such as food stamps and housing subsidies) </w:t>
      </w:r>
    </w:p>
    <w:p w14:paraId="602A44F6" w14:textId="77777777" w:rsidR="00A849AF" w:rsidRPr="00E94467" w:rsidRDefault="00A849AF" w:rsidP="00A849AF">
      <w:pPr>
        <w:pStyle w:val="NoSpacing"/>
        <w:rPr>
          <w:rFonts w:ascii="Times New Roman" w:hAnsi="Times New Roman" w:cs="Times New Roman"/>
        </w:rPr>
      </w:pPr>
      <w:r w:rsidRPr="00E94467">
        <w:rPr>
          <w:rFonts w:ascii="Times New Roman" w:hAnsi="Times New Roman" w:cs="Times New Roman"/>
        </w:rPr>
        <w:t xml:space="preserve">2. Capital gains or losses </w:t>
      </w:r>
    </w:p>
    <w:p w14:paraId="50A477F1" w14:textId="77777777" w:rsidR="00120927" w:rsidRPr="00E94467" w:rsidRDefault="00120927" w:rsidP="005A02AB">
      <w:pPr>
        <w:pStyle w:val="NoSpacing"/>
        <w:rPr>
          <w:rFonts w:ascii="Times New Roman" w:hAnsi="Times New Roman" w:cs="Times New Roman"/>
        </w:rPr>
      </w:pPr>
    </w:p>
    <w:p w14:paraId="509A4BF1" w14:textId="77777777" w:rsidR="00120927" w:rsidRDefault="00120927" w:rsidP="005A02AB">
      <w:pPr>
        <w:pStyle w:val="NoSpacing"/>
        <w:rPr>
          <w:rFonts w:ascii="Times New Roman" w:hAnsi="Times New Roman" w:cs="Times New Roman"/>
          <w:b/>
          <w:u w:val="single"/>
        </w:rPr>
      </w:pPr>
      <w:r w:rsidRPr="00E94467">
        <w:rPr>
          <w:rFonts w:ascii="Times New Roman" w:hAnsi="Times New Roman" w:cs="Times New Roman"/>
          <w:b/>
          <w:u w:val="single"/>
        </w:rPr>
        <w:t xml:space="preserve">Interest </w:t>
      </w:r>
    </w:p>
    <w:p w14:paraId="4A602BE6" w14:textId="77777777" w:rsidR="00FB2422" w:rsidRPr="00E94467" w:rsidRDefault="00FB2422" w:rsidP="005A02AB">
      <w:pPr>
        <w:pStyle w:val="NoSpacing"/>
        <w:rPr>
          <w:rFonts w:ascii="Times New Roman" w:hAnsi="Times New Roman" w:cs="Times New Roman"/>
          <w:b/>
          <w:u w:val="single"/>
        </w:rPr>
      </w:pPr>
    </w:p>
    <w:p w14:paraId="6680FE1B" w14:textId="77777777" w:rsidR="00120927" w:rsidRPr="00E94467" w:rsidRDefault="00120927" w:rsidP="005A02AB">
      <w:pPr>
        <w:pStyle w:val="NoSpacing"/>
        <w:rPr>
          <w:rFonts w:ascii="Times New Roman" w:hAnsi="Times New Roman" w:cs="Times New Roman"/>
        </w:rPr>
      </w:pPr>
      <w:r w:rsidRPr="00E94467">
        <w:rPr>
          <w:rFonts w:ascii="Times New Roman" w:hAnsi="Times New Roman" w:cs="Times New Roman"/>
        </w:rPr>
        <w:t>Includes payments people receive (or have credited to accounts) from bonds, treasury notes, IRAs, certificates of deposit, interest-bearing savings and checking accounts, and all other investments that pay interest.</w:t>
      </w:r>
    </w:p>
    <w:p w14:paraId="7DA12CB1" w14:textId="77777777" w:rsidR="00120927" w:rsidRPr="00E94467" w:rsidRDefault="00120927" w:rsidP="005A02AB">
      <w:pPr>
        <w:pStyle w:val="NoSpacing"/>
        <w:rPr>
          <w:rFonts w:ascii="Times New Roman" w:hAnsi="Times New Roman" w:cs="Times New Roman"/>
        </w:rPr>
      </w:pPr>
    </w:p>
    <w:p w14:paraId="2B3C8F2B" w14:textId="77777777" w:rsidR="00120927" w:rsidRDefault="00120927" w:rsidP="005A02AB">
      <w:pPr>
        <w:pStyle w:val="NoSpacing"/>
        <w:rPr>
          <w:rFonts w:ascii="Times New Roman" w:hAnsi="Times New Roman" w:cs="Times New Roman"/>
          <w:b/>
          <w:u w:val="single"/>
        </w:rPr>
      </w:pPr>
      <w:r w:rsidRPr="00E94467">
        <w:rPr>
          <w:rFonts w:ascii="Times New Roman" w:hAnsi="Times New Roman" w:cs="Times New Roman"/>
          <w:b/>
          <w:u w:val="single"/>
        </w:rPr>
        <w:t xml:space="preserve">Other Income </w:t>
      </w:r>
    </w:p>
    <w:p w14:paraId="4D4D2AAE" w14:textId="77777777" w:rsidR="00FB2422" w:rsidRPr="00E94467" w:rsidRDefault="00FB2422" w:rsidP="005A02AB">
      <w:pPr>
        <w:pStyle w:val="NoSpacing"/>
        <w:rPr>
          <w:rFonts w:ascii="Times New Roman" w:hAnsi="Times New Roman" w:cs="Times New Roman"/>
          <w:b/>
          <w:u w:val="single"/>
        </w:rPr>
      </w:pPr>
    </w:p>
    <w:p w14:paraId="246B28AF" w14:textId="77777777" w:rsidR="00120927" w:rsidRPr="00E94467" w:rsidRDefault="00120927" w:rsidP="005A02AB">
      <w:pPr>
        <w:pStyle w:val="NoSpacing"/>
        <w:rPr>
          <w:rFonts w:ascii="Times New Roman" w:hAnsi="Times New Roman" w:cs="Times New Roman"/>
        </w:rPr>
      </w:pPr>
      <w:r w:rsidRPr="00E94467">
        <w:rPr>
          <w:rFonts w:ascii="Times New Roman" w:hAnsi="Times New Roman" w:cs="Times New Roman"/>
        </w:rPr>
        <w:t xml:space="preserve">Includes all other payments people receive regularly that are not included elsewhere on the questionnaire. Some examples are state programs such as foster child payments, military family allotments, and income received from foreign government pensions. </w:t>
      </w:r>
    </w:p>
    <w:p w14:paraId="3E048263" w14:textId="77777777" w:rsidR="00120927" w:rsidRPr="00E94467" w:rsidRDefault="00120927" w:rsidP="005A02AB">
      <w:pPr>
        <w:pStyle w:val="NoSpacing"/>
        <w:rPr>
          <w:rFonts w:ascii="Times New Roman" w:hAnsi="Times New Roman" w:cs="Times New Roman"/>
        </w:rPr>
      </w:pPr>
    </w:p>
    <w:p w14:paraId="4E0AEE60" w14:textId="77777777" w:rsidR="00FB2422" w:rsidRDefault="00120927" w:rsidP="005A02AB">
      <w:pPr>
        <w:pStyle w:val="NoSpacing"/>
        <w:rPr>
          <w:rFonts w:ascii="Times New Roman" w:hAnsi="Times New Roman" w:cs="Times New Roman"/>
          <w:b/>
          <w:u w:val="single"/>
        </w:rPr>
      </w:pPr>
      <w:r w:rsidRPr="00E94467">
        <w:rPr>
          <w:rFonts w:ascii="Times New Roman" w:hAnsi="Times New Roman" w:cs="Times New Roman"/>
          <w:b/>
          <w:u w:val="single"/>
        </w:rPr>
        <w:t>Pension or Retirement</w:t>
      </w:r>
    </w:p>
    <w:p w14:paraId="1467AD9F" w14:textId="77777777" w:rsidR="00120927" w:rsidRPr="00E94467" w:rsidRDefault="00120927" w:rsidP="005A02AB">
      <w:pPr>
        <w:pStyle w:val="NoSpacing"/>
        <w:rPr>
          <w:rFonts w:ascii="Times New Roman" w:hAnsi="Times New Roman" w:cs="Times New Roman"/>
          <w:b/>
          <w:u w:val="single"/>
        </w:rPr>
      </w:pPr>
      <w:r w:rsidRPr="00E94467">
        <w:rPr>
          <w:rFonts w:ascii="Times New Roman" w:hAnsi="Times New Roman" w:cs="Times New Roman"/>
          <w:b/>
          <w:u w:val="single"/>
        </w:rPr>
        <w:t xml:space="preserve"> </w:t>
      </w:r>
    </w:p>
    <w:p w14:paraId="687C70F2" w14:textId="77777777" w:rsidR="00120927" w:rsidRPr="00E94467" w:rsidRDefault="00120927" w:rsidP="005A02AB">
      <w:pPr>
        <w:pStyle w:val="NoSpacing"/>
        <w:rPr>
          <w:rFonts w:ascii="Times New Roman" w:hAnsi="Times New Roman" w:cs="Times New Roman"/>
        </w:rPr>
      </w:pPr>
      <w:r w:rsidRPr="00E94467">
        <w:rPr>
          <w:rFonts w:ascii="Times New Roman" w:hAnsi="Times New Roman" w:cs="Times New Roman"/>
        </w:rPr>
        <w:t xml:space="preserve">Includes payments people receive from eight sources: companies or unions; federal government (Civil Service); military; state or local governments; railroad retirement; annuities or paid-up insurance policies; individual retirement accounts (IRAs), Keogh, or 401(k) payments; or other retirement income. </w:t>
      </w:r>
    </w:p>
    <w:p w14:paraId="0905D8FF" w14:textId="77777777" w:rsidR="00120927" w:rsidRPr="00E94467" w:rsidRDefault="00120927" w:rsidP="005A02AB">
      <w:pPr>
        <w:pStyle w:val="NoSpacing"/>
        <w:rPr>
          <w:rFonts w:ascii="Times New Roman" w:hAnsi="Times New Roman" w:cs="Times New Roman"/>
        </w:rPr>
      </w:pPr>
    </w:p>
    <w:p w14:paraId="40626363" w14:textId="77777777" w:rsidR="00CF5F22" w:rsidRDefault="00CF5F22" w:rsidP="005A02AB">
      <w:pPr>
        <w:pStyle w:val="NoSpacing"/>
        <w:rPr>
          <w:rFonts w:ascii="Times New Roman" w:hAnsi="Times New Roman" w:cs="Times New Roman"/>
          <w:b/>
          <w:u w:val="single"/>
        </w:rPr>
      </w:pPr>
    </w:p>
    <w:p w14:paraId="198BA203" w14:textId="77777777" w:rsidR="00CF5F22" w:rsidRDefault="00CF5F22" w:rsidP="005A02AB">
      <w:pPr>
        <w:pStyle w:val="NoSpacing"/>
        <w:rPr>
          <w:rFonts w:ascii="Times New Roman" w:hAnsi="Times New Roman" w:cs="Times New Roman"/>
          <w:b/>
          <w:u w:val="single"/>
        </w:rPr>
      </w:pPr>
    </w:p>
    <w:p w14:paraId="1CD306C9" w14:textId="77777777" w:rsidR="00CF5F22" w:rsidRPr="00FB2422" w:rsidRDefault="00CF5F22" w:rsidP="00CF5F22">
      <w:pPr>
        <w:pStyle w:val="NoSpacing"/>
        <w:jc w:val="center"/>
        <w:rPr>
          <w:rFonts w:ascii="Times New Roman" w:hAnsi="Times New Roman" w:cs="Times New Roman"/>
          <w:b/>
        </w:rPr>
      </w:pPr>
      <w:r w:rsidRPr="00E94467">
        <w:rPr>
          <w:rFonts w:ascii="Times New Roman" w:hAnsi="Times New Roman" w:cs="Times New Roman"/>
          <w:b/>
        </w:rPr>
        <w:t>Page 4</w:t>
      </w:r>
      <w:r>
        <w:rPr>
          <w:rFonts w:ascii="Times New Roman" w:hAnsi="Times New Roman" w:cs="Times New Roman"/>
          <w:b/>
        </w:rPr>
        <w:t xml:space="preserve"> of 5</w:t>
      </w:r>
    </w:p>
    <w:p w14:paraId="66B8219D" w14:textId="77777777" w:rsidR="00CF5F22" w:rsidRDefault="00CF5F22" w:rsidP="005A02AB">
      <w:pPr>
        <w:pStyle w:val="NoSpacing"/>
        <w:rPr>
          <w:rFonts w:ascii="Times New Roman" w:hAnsi="Times New Roman" w:cs="Times New Roman"/>
          <w:b/>
          <w:u w:val="single"/>
        </w:rPr>
      </w:pPr>
    </w:p>
    <w:p w14:paraId="40EE60A6" w14:textId="77777777" w:rsidR="00CF5F22" w:rsidRDefault="00CF5F22" w:rsidP="005A02AB">
      <w:pPr>
        <w:pStyle w:val="NoSpacing"/>
        <w:rPr>
          <w:rFonts w:ascii="Times New Roman" w:hAnsi="Times New Roman" w:cs="Times New Roman"/>
          <w:b/>
          <w:u w:val="single"/>
        </w:rPr>
      </w:pPr>
    </w:p>
    <w:p w14:paraId="13FE8744" w14:textId="77777777" w:rsidR="00120927" w:rsidRDefault="00120927" w:rsidP="005A02AB">
      <w:pPr>
        <w:pStyle w:val="NoSpacing"/>
        <w:rPr>
          <w:rFonts w:ascii="Times New Roman" w:hAnsi="Times New Roman" w:cs="Times New Roman"/>
          <w:b/>
          <w:u w:val="single"/>
        </w:rPr>
      </w:pPr>
      <w:r w:rsidRPr="00E94467">
        <w:rPr>
          <w:rFonts w:ascii="Times New Roman" w:hAnsi="Times New Roman" w:cs="Times New Roman"/>
          <w:b/>
          <w:u w:val="single"/>
        </w:rPr>
        <w:t xml:space="preserve">Public Assistance or Welfare Payments </w:t>
      </w:r>
    </w:p>
    <w:p w14:paraId="2697EFB5" w14:textId="77777777" w:rsidR="00CF5F22" w:rsidRDefault="00CF5F22" w:rsidP="005A02AB">
      <w:pPr>
        <w:pStyle w:val="NoSpacing"/>
        <w:rPr>
          <w:rFonts w:ascii="Times New Roman" w:hAnsi="Times New Roman" w:cs="Times New Roman"/>
          <w:b/>
          <w:u w:val="single"/>
        </w:rPr>
      </w:pPr>
    </w:p>
    <w:p w14:paraId="2DD3A87B" w14:textId="77777777" w:rsidR="00120927" w:rsidRPr="00E94467" w:rsidRDefault="00120927" w:rsidP="005A02AB">
      <w:pPr>
        <w:pStyle w:val="NoSpacing"/>
        <w:rPr>
          <w:rFonts w:ascii="Times New Roman" w:hAnsi="Times New Roman" w:cs="Times New Roman"/>
        </w:rPr>
      </w:pPr>
      <w:r w:rsidRPr="00E94467">
        <w:rPr>
          <w:rFonts w:ascii="Times New Roman" w:hAnsi="Times New Roman" w:cs="Times New Roman"/>
        </w:rPr>
        <w:t xml:space="preserve">Includes cash public assistance payments low-income people receive, such as aid to families with dependent children (AFDC, ADC), temporary assistance to needy families (TANF), general assistance, and emergency assistance. </w:t>
      </w:r>
    </w:p>
    <w:p w14:paraId="2BF3333A" w14:textId="77777777" w:rsidR="00120927" w:rsidRPr="00E94467" w:rsidRDefault="00120927" w:rsidP="005A02AB">
      <w:pPr>
        <w:pStyle w:val="NoSpacing"/>
        <w:rPr>
          <w:rFonts w:ascii="Times New Roman" w:hAnsi="Times New Roman" w:cs="Times New Roman"/>
        </w:rPr>
      </w:pPr>
    </w:p>
    <w:p w14:paraId="2C0108EB" w14:textId="77777777" w:rsidR="00FB2422" w:rsidRDefault="00120927" w:rsidP="005A02AB">
      <w:pPr>
        <w:pStyle w:val="NoSpacing"/>
        <w:rPr>
          <w:rFonts w:ascii="Times New Roman" w:hAnsi="Times New Roman" w:cs="Times New Roman"/>
          <w:b/>
          <w:u w:val="single"/>
        </w:rPr>
      </w:pPr>
      <w:r w:rsidRPr="00E94467">
        <w:rPr>
          <w:rFonts w:ascii="Times New Roman" w:hAnsi="Times New Roman" w:cs="Times New Roman"/>
          <w:b/>
          <w:u w:val="single"/>
        </w:rPr>
        <w:t>Rents, Royalties, and Estates and Trusts</w:t>
      </w:r>
    </w:p>
    <w:p w14:paraId="3EBFF8D6" w14:textId="77777777" w:rsidR="00120927" w:rsidRPr="00E94467" w:rsidRDefault="00120927" w:rsidP="005A02AB">
      <w:pPr>
        <w:pStyle w:val="NoSpacing"/>
        <w:rPr>
          <w:rFonts w:ascii="Times New Roman" w:hAnsi="Times New Roman" w:cs="Times New Roman"/>
          <w:b/>
          <w:u w:val="single"/>
        </w:rPr>
      </w:pPr>
      <w:r w:rsidRPr="00E94467">
        <w:rPr>
          <w:rFonts w:ascii="Times New Roman" w:hAnsi="Times New Roman" w:cs="Times New Roman"/>
          <w:b/>
          <w:u w:val="single"/>
        </w:rPr>
        <w:t xml:space="preserve"> </w:t>
      </w:r>
    </w:p>
    <w:p w14:paraId="65B9FEEF" w14:textId="77777777" w:rsidR="00120927" w:rsidRPr="00E94467" w:rsidRDefault="00120927" w:rsidP="005A02AB">
      <w:pPr>
        <w:pStyle w:val="NoSpacing"/>
        <w:rPr>
          <w:rFonts w:ascii="Times New Roman" w:hAnsi="Times New Roman" w:cs="Times New Roman"/>
        </w:rPr>
      </w:pPr>
      <w:r w:rsidRPr="00E94467">
        <w:rPr>
          <w:rFonts w:ascii="Times New Roman" w:hAnsi="Times New Roman" w:cs="Times New Roman"/>
        </w:rPr>
        <w:t xml:space="preserve">Includes the net income people receive from the rental of a house, store, or other property, receipts from boarders or lodgers, net royalty income, and periodic payments from estate or trust funds. </w:t>
      </w:r>
    </w:p>
    <w:p w14:paraId="2B7604D2" w14:textId="77777777" w:rsidR="00120927" w:rsidRPr="00E94467" w:rsidRDefault="00120927" w:rsidP="005A02AB">
      <w:pPr>
        <w:pStyle w:val="NoSpacing"/>
        <w:rPr>
          <w:rFonts w:ascii="Times New Roman" w:hAnsi="Times New Roman" w:cs="Times New Roman"/>
        </w:rPr>
      </w:pPr>
    </w:p>
    <w:p w14:paraId="69A3B8A4" w14:textId="77777777" w:rsidR="00A849AF" w:rsidRDefault="00A849AF" w:rsidP="00A849AF">
      <w:pPr>
        <w:pStyle w:val="NoSpacing"/>
        <w:rPr>
          <w:rFonts w:ascii="Times New Roman" w:hAnsi="Times New Roman" w:cs="Times New Roman"/>
          <w:b/>
          <w:u w:val="single"/>
        </w:rPr>
      </w:pPr>
      <w:r w:rsidRPr="00E94467">
        <w:rPr>
          <w:rFonts w:ascii="Times New Roman" w:hAnsi="Times New Roman" w:cs="Times New Roman"/>
          <w:b/>
          <w:u w:val="single"/>
        </w:rPr>
        <w:t>Size of Household</w:t>
      </w:r>
    </w:p>
    <w:p w14:paraId="48EF48F0" w14:textId="77777777" w:rsidR="00FB2422" w:rsidRPr="00E94467" w:rsidRDefault="00FB2422" w:rsidP="00A849AF">
      <w:pPr>
        <w:pStyle w:val="NoSpacing"/>
        <w:rPr>
          <w:rFonts w:ascii="Times New Roman" w:hAnsi="Times New Roman" w:cs="Times New Roman"/>
          <w:u w:val="single"/>
        </w:rPr>
      </w:pPr>
    </w:p>
    <w:p w14:paraId="1ECE0578" w14:textId="77777777" w:rsidR="00A849AF" w:rsidRPr="00E94467" w:rsidRDefault="00A849AF" w:rsidP="00A849AF">
      <w:pPr>
        <w:pStyle w:val="NoSpacing"/>
        <w:rPr>
          <w:rFonts w:ascii="Times New Roman" w:hAnsi="Times New Roman" w:cs="Times New Roman"/>
        </w:rPr>
      </w:pPr>
      <w:r w:rsidRPr="00E94467">
        <w:rPr>
          <w:rFonts w:ascii="Times New Roman" w:hAnsi="Times New Roman" w:cs="Times New Roman"/>
        </w:rPr>
        <w:t xml:space="preserve">The term "size of household" includes all the people occupying a housing unit. "Size of family" includes the family householder and all other people in the living quarters who are related to the householder by birth, marriage, or adoption. "Size of related subfamily" includes the husband and wife or the lone parent and their never-married sons and daughters under eighteen (18) years of age. If a family has a related subfamily among its members, the size of the family includes the members of the related subfamily. </w:t>
      </w:r>
    </w:p>
    <w:p w14:paraId="60B47DBF" w14:textId="77777777" w:rsidR="00A849AF" w:rsidRPr="00E94467" w:rsidRDefault="00A849AF" w:rsidP="005A02AB">
      <w:pPr>
        <w:pStyle w:val="NoSpacing"/>
        <w:rPr>
          <w:rFonts w:ascii="Times New Roman" w:hAnsi="Times New Roman" w:cs="Times New Roman"/>
          <w:b/>
          <w:u w:val="single"/>
        </w:rPr>
      </w:pPr>
    </w:p>
    <w:p w14:paraId="0748E839" w14:textId="77777777" w:rsidR="00120927" w:rsidRDefault="00120927" w:rsidP="005A02AB">
      <w:pPr>
        <w:pStyle w:val="NoSpacing"/>
        <w:rPr>
          <w:rFonts w:ascii="Times New Roman" w:hAnsi="Times New Roman" w:cs="Times New Roman"/>
          <w:b/>
          <w:u w:val="single"/>
        </w:rPr>
      </w:pPr>
      <w:r w:rsidRPr="00E94467">
        <w:rPr>
          <w:rFonts w:ascii="Times New Roman" w:hAnsi="Times New Roman" w:cs="Times New Roman"/>
          <w:b/>
          <w:u w:val="single"/>
        </w:rPr>
        <w:t xml:space="preserve">Social Security </w:t>
      </w:r>
    </w:p>
    <w:p w14:paraId="13019266" w14:textId="77777777" w:rsidR="00FB2422" w:rsidRPr="00E94467" w:rsidRDefault="00FB2422" w:rsidP="005A02AB">
      <w:pPr>
        <w:pStyle w:val="NoSpacing"/>
        <w:rPr>
          <w:rFonts w:ascii="Times New Roman" w:hAnsi="Times New Roman" w:cs="Times New Roman"/>
          <w:b/>
          <w:u w:val="single"/>
        </w:rPr>
      </w:pPr>
    </w:p>
    <w:p w14:paraId="3E5A15AB" w14:textId="77777777" w:rsidR="00120927" w:rsidRDefault="00120927" w:rsidP="005A02AB">
      <w:pPr>
        <w:pStyle w:val="NoSpacing"/>
        <w:rPr>
          <w:rFonts w:ascii="Times New Roman" w:hAnsi="Times New Roman" w:cs="Times New Roman"/>
        </w:rPr>
      </w:pPr>
      <w:r w:rsidRPr="00E94467">
        <w:rPr>
          <w:rFonts w:ascii="Times New Roman" w:hAnsi="Times New Roman" w:cs="Times New Roman"/>
        </w:rPr>
        <w:t xml:space="preserve">Includes social security pensions and survivors’ benefits and permanent disability insurance payments made by the Social Security Administration prior to deductions for medical insurance. </w:t>
      </w:r>
    </w:p>
    <w:p w14:paraId="20FE06F5" w14:textId="77777777" w:rsidR="00120927" w:rsidRPr="00E94467" w:rsidRDefault="00120927" w:rsidP="005A02AB">
      <w:pPr>
        <w:pStyle w:val="NoSpacing"/>
        <w:rPr>
          <w:rFonts w:ascii="Times New Roman" w:hAnsi="Times New Roman" w:cs="Times New Roman"/>
        </w:rPr>
      </w:pPr>
    </w:p>
    <w:p w14:paraId="4C5DA392" w14:textId="77777777" w:rsidR="00120927" w:rsidRDefault="00120927" w:rsidP="005A02AB">
      <w:pPr>
        <w:pStyle w:val="NoSpacing"/>
        <w:rPr>
          <w:rFonts w:ascii="Times New Roman" w:hAnsi="Times New Roman" w:cs="Times New Roman"/>
          <w:b/>
          <w:u w:val="single"/>
        </w:rPr>
      </w:pPr>
      <w:r w:rsidRPr="00E94467">
        <w:rPr>
          <w:rFonts w:ascii="Times New Roman" w:hAnsi="Times New Roman" w:cs="Times New Roman"/>
          <w:b/>
          <w:u w:val="single"/>
        </w:rPr>
        <w:t xml:space="preserve">Supplemental Security Income </w:t>
      </w:r>
    </w:p>
    <w:p w14:paraId="3F58E537" w14:textId="77777777" w:rsidR="00FB2422" w:rsidRPr="00E94467" w:rsidRDefault="00FB2422" w:rsidP="005A02AB">
      <w:pPr>
        <w:pStyle w:val="NoSpacing"/>
        <w:rPr>
          <w:rFonts w:ascii="Times New Roman" w:hAnsi="Times New Roman" w:cs="Times New Roman"/>
          <w:b/>
          <w:u w:val="single"/>
        </w:rPr>
      </w:pPr>
    </w:p>
    <w:p w14:paraId="505E4C44" w14:textId="77777777" w:rsidR="00120927" w:rsidRPr="00E94467" w:rsidRDefault="00120927" w:rsidP="005A02AB">
      <w:pPr>
        <w:pStyle w:val="NoSpacing"/>
        <w:rPr>
          <w:rFonts w:ascii="Times New Roman" w:hAnsi="Times New Roman" w:cs="Times New Roman"/>
        </w:rPr>
      </w:pPr>
      <w:r w:rsidRPr="00E94467">
        <w:rPr>
          <w:rFonts w:ascii="Times New Roman" w:hAnsi="Times New Roman" w:cs="Times New Roman"/>
        </w:rPr>
        <w:t>Includes federal, state, and local welfare agency payments to low-income people who are sixty-five (65)</w:t>
      </w:r>
      <w:r w:rsidR="00552B04" w:rsidRPr="00E94467">
        <w:rPr>
          <w:rFonts w:ascii="Times New Roman" w:hAnsi="Times New Roman" w:cs="Times New Roman"/>
        </w:rPr>
        <w:t xml:space="preserve"> </w:t>
      </w:r>
      <w:r w:rsidRPr="00E94467">
        <w:rPr>
          <w:rFonts w:ascii="Times New Roman" w:hAnsi="Times New Roman" w:cs="Times New Roman"/>
        </w:rPr>
        <w:t xml:space="preserve">years old or over or people of any age who are blind or disabled. </w:t>
      </w:r>
    </w:p>
    <w:p w14:paraId="4CA0AC03" w14:textId="77777777" w:rsidR="00120927" w:rsidRPr="00E94467" w:rsidRDefault="00120927" w:rsidP="005A02AB">
      <w:pPr>
        <w:pStyle w:val="NoSpacing"/>
        <w:rPr>
          <w:rFonts w:ascii="Times New Roman" w:hAnsi="Times New Roman" w:cs="Times New Roman"/>
        </w:rPr>
      </w:pPr>
    </w:p>
    <w:p w14:paraId="4AF3CABA" w14:textId="77777777" w:rsidR="00120927" w:rsidRDefault="00120927" w:rsidP="005A02AB">
      <w:pPr>
        <w:pStyle w:val="NoSpacing"/>
        <w:rPr>
          <w:rFonts w:ascii="Times New Roman" w:hAnsi="Times New Roman" w:cs="Times New Roman"/>
          <w:u w:val="single"/>
        </w:rPr>
      </w:pPr>
      <w:r w:rsidRPr="00E94467">
        <w:rPr>
          <w:rFonts w:ascii="Times New Roman" w:hAnsi="Times New Roman" w:cs="Times New Roman"/>
          <w:b/>
          <w:u w:val="single"/>
        </w:rPr>
        <w:t>Unemployment Compensation</w:t>
      </w:r>
      <w:r w:rsidRPr="00E94467">
        <w:rPr>
          <w:rFonts w:ascii="Times New Roman" w:hAnsi="Times New Roman" w:cs="Times New Roman"/>
          <w:u w:val="single"/>
        </w:rPr>
        <w:t xml:space="preserve"> </w:t>
      </w:r>
    </w:p>
    <w:p w14:paraId="05B52108" w14:textId="77777777" w:rsidR="00FB2422" w:rsidRPr="00E94467" w:rsidRDefault="00FB2422" w:rsidP="005A02AB">
      <w:pPr>
        <w:pStyle w:val="NoSpacing"/>
        <w:rPr>
          <w:rFonts w:ascii="Times New Roman" w:hAnsi="Times New Roman" w:cs="Times New Roman"/>
          <w:u w:val="single"/>
        </w:rPr>
      </w:pPr>
    </w:p>
    <w:p w14:paraId="10C0F31F" w14:textId="77777777" w:rsidR="00120927" w:rsidRPr="00E94467" w:rsidRDefault="00120927" w:rsidP="005A02AB">
      <w:pPr>
        <w:pStyle w:val="NoSpacing"/>
        <w:rPr>
          <w:rFonts w:ascii="Times New Roman" w:hAnsi="Times New Roman" w:cs="Times New Roman"/>
        </w:rPr>
      </w:pPr>
      <w:r w:rsidRPr="00E94467">
        <w:rPr>
          <w:rFonts w:ascii="Times New Roman" w:hAnsi="Times New Roman" w:cs="Times New Roman"/>
        </w:rPr>
        <w:t xml:space="preserve">Includes payments the respondent received from government unemployment agencies or private companies during periods of unemployment and any strike benefits the respondent received from union funds. </w:t>
      </w:r>
    </w:p>
    <w:p w14:paraId="553B9D1D" w14:textId="77777777" w:rsidR="00120927" w:rsidRPr="00E94467" w:rsidRDefault="00120927" w:rsidP="005A02AB">
      <w:pPr>
        <w:pStyle w:val="NoSpacing"/>
        <w:rPr>
          <w:rFonts w:ascii="Times New Roman" w:hAnsi="Times New Roman" w:cs="Times New Roman"/>
        </w:rPr>
      </w:pPr>
    </w:p>
    <w:p w14:paraId="6B074BDB" w14:textId="77777777" w:rsidR="00120927" w:rsidRDefault="00120927" w:rsidP="005A02AB">
      <w:pPr>
        <w:pStyle w:val="NoSpacing"/>
        <w:rPr>
          <w:rFonts w:ascii="Times New Roman" w:hAnsi="Times New Roman" w:cs="Times New Roman"/>
          <w:u w:val="single"/>
        </w:rPr>
      </w:pPr>
      <w:r w:rsidRPr="00E94467">
        <w:rPr>
          <w:rFonts w:ascii="Times New Roman" w:hAnsi="Times New Roman" w:cs="Times New Roman"/>
          <w:b/>
          <w:u w:val="single"/>
        </w:rPr>
        <w:t>Veterans’ Payments</w:t>
      </w:r>
      <w:r w:rsidRPr="00E94467">
        <w:rPr>
          <w:rFonts w:ascii="Times New Roman" w:hAnsi="Times New Roman" w:cs="Times New Roman"/>
          <w:u w:val="single"/>
        </w:rPr>
        <w:t xml:space="preserve"> </w:t>
      </w:r>
    </w:p>
    <w:p w14:paraId="11F60719" w14:textId="77777777" w:rsidR="00FB2422" w:rsidRPr="00E94467" w:rsidRDefault="00FB2422" w:rsidP="005A02AB">
      <w:pPr>
        <w:pStyle w:val="NoSpacing"/>
        <w:rPr>
          <w:rFonts w:ascii="Times New Roman" w:hAnsi="Times New Roman" w:cs="Times New Roman"/>
          <w:u w:val="single"/>
        </w:rPr>
      </w:pPr>
    </w:p>
    <w:p w14:paraId="267B0B59" w14:textId="77777777" w:rsidR="00120927" w:rsidRPr="00E94467" w:rsidRDefault="00120927" w:rsidP="005A02AB">
      <w:pPr>
        <w:pStyle w:val="NoSpacing"/>
        <w:rPr>
          <w:rFonts w:ascii="Times New Roman" w:hAnsi="Times New Roman" w:cs="Times New Roman"/>
        </w:rPr>
      </w:pPr>
      <w:r w:rsidRPr="00E94467">
        <w:rPr>
          <w:rFonts w:ascii="Times New Roman" w:hAnsi="Times New Roman" w:cs="Times New Roman"/>
        </w:rPr>
        <w:t xml:space="preserve">Includes payments disabled members of the armed forces or survivors of deceased veterans receive periodically from the Department of Veterans Affairs for education and on-the-job training, and means-tested assistance to veterans. </w:t>
      </w:r>
    </w:p>
    <w:p w14:paraId="596F10D3" w14:textId="77777777" w:rsidR="00120927" w:rsidRPr="00E94467" w:rsidRDefault="00120927" w:rsidP="005A02AB">
      <w:pPr>
        <w:pStyle w:val="NoSpacing"/>
        <w:rPr>
          <w:rFonts w:ascii="Times New Roman" w:hAnsi="Times New Roman" w:cs="Times New Roman"/>
        </w:rPr>
      </w:pPr>
    </w:p>
    <w:p w14:paraId="14E55109" w14:textId="77777777" w:rsidR="00FB2422" w:rsidRDefault="00120927" w:rsidP="005A02AB">
      <w:pPr>
        <w:pStyle w:val="NoSpacing"/>
        <w:rPr>
          <w:rFonts w:ascii="Times New Roman" w:hAnsi="Times New Roman" w:cs="Times New Roman"/>
          <w:b/>
          <w:u w:val="single"/>
        </w:rPr>
      </w:pPr>
      <w:r w:rsidRPr="00E94467">
        <w:rPr>
          <w:rFonts w:ascii="Times New Roman" w:hAnsi="Times New Roman" w:cs="Times New Roman"/>
          <w:b/>
          <w:u w:val="single"/>
        </w:rPr>
        <w:t>Workers’ Compensation</w:t>
      </w:r>
    </w:p>
    <w:p w14:paraId="3C628CB4" w14:textId="77777777" w:rsidR="00120927" w:rsidRPr="00E94467" w:rsidRDefault="00120927" w:rsidP="005A02AB">
      <w:pPr>
        <w:pStyle w:val="NoSpacing"/>
        <w:rPr>
          <w:rFonts w:ascii="Times New Roman" w:hAnsi="Times New Roman" w:cs="Times New Roman"/>
          <w:u w:val="single"/>
        </w:rPr>
      </w:pPr>
      <w:r w:rsidRPr="00E94467">
        <w:rPr>
          <w:rFonts w:ascii="Times New Roman" w:hAnsi="Times New Roman" w:cs="Times New Roman"/>
          <w:u w:val="single"/>
        </w:rPr>
        <w:t xml:space="preserve"> </w:t>
      </w:r>
    </w:p>
    <w:p w14:paraId="2BBCA557" w14:textId="77777777" w:rsidR="00120927" w:rsidRPr="00E94467" w:rsidRDefault="00120927" w:rsidP="005A02AB">
      <w:pPr>
        <w:pStyle w:val="NoSpacing"/>
        <w:rPr>
          <w:rFonts w:ascii="Times New Roman" w:hAnsi="Times New Roman" w:cs="Times New Roman"/>
        </w:rPr>
      </w:pPr>
      <w:r w:rsidRPr="00E94467">
        <w:rPr>
          <w:rFonts w:ascii="Times New Roman" w:hAnsi="Times New Roman" w:cs="Times New Roman"/>
        </w:rPr>
        <w:t>Includes payments people receive periodically from public or private insurance companies for injuries received at work.</w:t>
      </w:r>
    </w:p>
    <w:p w14:paraId="7F1FCD2C" w14:textId="77777777" w:rsidR="00552B04" w:rsidRPr="00E94467" w:rsidRDefault="00552B04" w:rsidP="005A02AB">
      <w:pPr>
        <w:pStyle w:val="NoSpacing"/>
        <w:rPr>
          <w:rFonts w:ascii="Times New Roman" w:hAnsi="Times New Roman" w:cs="Times New Roman"/>
        </w:rPr>
      </w:pPr>
    </w:p>
    <w:p w14:paraId="020F17A2" w14:textId="77777777" w:rsidR="00552B04" w:rsidRPr="00E94467" w:rsidRDefault="00552B04" w:rsidP="005A02AB">
      <w:pPr>
        <w:pStyle w:val="NoSpacing"/>
      </w:pPr>
    </w:p>
    <w:p w14:paraId="180A6511" w14:textId="77777777" w:rsidR="00552B04" w:rsidRPr="00E94467" w:rsidRDefault="00552B04" w:rsidP="005A02AB">
      <w:pPr>
        <w:pStyle w:val="NoSpacing"/>
      </w:pPr>
    </w:p>
    <w:p w14:paraId="61D3EE08" w14:textId="77777777" w:rsidR="00552B04" w:rsidRPr="00E94467" w:rsidRDefault="00552B04" w:rsidP="005A02AB">
      <w:pPr>
        <w:pStyle w:val="NoSpacing"/>
      </w:pPr>
    </w:p>
    <w:p w14:paraId="1A5F83DF" w14:textId="77777777" w:rsidR="00E94467" w:rsidRPr="00CF5F22" w:rsidRDefault="00552B04" w:rsidP="00CF5F22">
      <w:pPr>
        <w:pStyle w:val="NoSpacing"/>
        <w:jc w:val="center"/>
        <w:rPr>
          <w:rFonts w:ascii="Times New Roman" w:hAnsi="Times New Roman" w:cs="Times New Roman"/>
          <w:b/>
        </w:rPr>
      </w:pPr>
      <w:r w:rsidRPr="00E94467">
        <w:rPr>
          <w:rFonts w:ascii="Times New Roman" w:hAnsi="Times New Roman" w:cs="Times New Roman"/>
          <w:b/>
        </w:rPr>
        <w:t>Page 5</w:t>
      </w:r>
      <w:r w:rsidR="000B21DD">
        <w:rPr>
          <w:rFonts w:ascii="Times New Roman" w:hAnsi="Times New Roman" w:cs="Times New Roman"/>
          <w:b/>
        </w:rPr>
        <w:t xml:space="preserve"> of 5</w:t>
      </w:r>
    </w:p>
    <w:p w14:paraId="5D52C91E" w14:textId="1F08866C" w:rsidR="00FB2422" w:rsidRDefault="00FB2422" w:rsidP="00CF5F22">
      <w:pPr>
        <w:spacing w:after="0" w:line="240" w:lineRule="auto"/>
        <w:rPr>
          <w:rFonts w:ascii="Times New Roman" w:eastAsia="Times New Roman" w:hAnsi="Times New Roman" w:cs="Times New Roman"/>
          <w:noProof/>
          <w:sz w:val="24"/>
          <w:szCs w:val="24"/>
        </w:rPr>
      </w:pPr>
    </w:p>
    <w:p w14:paraId="25199C1A" w14:textId="5C3DAB33" w:rsidR="00A87C2B" w:rsidRPr="00A87C2B" w:rsidRDefault="00A87C2B" w:rsidP="00CF5F22">
      <w:pPr>
        <w:spacing w:after="0" w:line="240" w:lineRule="auto"/>
        <w:rPr>
          <w:rFonts w:ascii="Times New Roman" w:eastAsia="Times New Roman" w:hAnsi="Times New Roman" w:cs="Times New Roman"/>
          <w:i/>
          <w:iCs/>
          <w:noProof/>
          <w:sz w:val="24"/>
          <w:szCs w:val="24"/>
        </w:rPr>
      </w:pPr>
      <w:r w:rsidRPr="00A87C2B">
        <w:rPr>
          <w:rFonts w:ascii="Times New Roman" w:eastAsia="Times New Roman" w:hAnsi="Times New Roman" w:cs="Times New Roman"/>
          <w:i/>
          <w:iCs/>
          <w:noProof/>
          <w:sz w:val="24"/>
          <w:szCs w:val="24"/>
        </w:rPr>
        <w:t>Revised February 24, 2024</w:t>
      </w:r>
    </w:p>
    <w:sectPr w:rsidR="00A87C2B" w:rsidRPr="00A87C2B" w:rsidSect="00A849AF">
      <w:pgSz w:w="12240" w:h="15840"/>
      <w:pgMar w:top="90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0841"/>
    <w:multiLevelType w:val="hybridMultilevel"/>
    <w:tmpl w:val="E3C8FFC4"/>
    <w:lvl w:ilvl="0" w:tplc="04090003">
      <w:start w:val="1"/>
      <w:numFmt w:val="bullet"/>
      <w:lvlText w:val="o"/>
      <w:lvlJc w:val="left"/>
      <w:pPr>
        <w:ind w:left="1050" w:hanging="360"/>
      </w:pPr>
      <w:rPr>
        <w:rFonts w:ascii="Courier New" w:hAnsi="Courier New" w:cs="Courier New"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4E8"/>
    <w:rsid w:val="000476D7"/>
    <w:rsid w:val="00055636"/>
    <w:rsid w:val="00095D15"/>
    <w:rsid w:val="000B21DD"/>
    <w:rsid w:val="000F7298"/>
    <w:rsid w:val="00120927"/>
    <w:rsid w:val="001464F5"/>
    <w:rsid w:val="003B46AA"/>
    <w:rsid w:val="003C4D43"/>
    <w:rsid w:val="00441032"/>
    <w:rsid w:val="0046075E"/>
    <w:rsid w:val="0046076D"/>
    <w:rsid w:val="00491351"/>
    <w:rsid w:val="005504E8"/>
    <w:rsid w:val="00552B04"/>
    <w:rsid w:val="005A02AB"/>
    <w:rsid w:val="00686FA9"/>
    <w:rsid w:val="007260B8"/>
    <w:rsid w:val="0080229D"/>
    <w:rsid w:val="00812CAD"/>
    <w:rsid w:val="00A849AF"/>
    <w:rsid w:val="00A87C2B"/>
    <w:rsid w:val="00CA212D"/>
    <w:rsid w:val="00CC5C66"/>
    <w:rsid w:val="00CF5F22"/>
    <w:rsid w:val="00D943FC"/>
    <w:rsid w:val="00E427E3"/>
    <w:rsid w:val="00E928B6"/>
    <w:rsid w:val="00E94467"/>
    <w:rsid w:val="00ED5F11"/>
    <w:rsid w:val="00F42A36"/>
    <w:rsid w:val="00F7745E"/>
    <w:rsid w:val="00FB2422"/>
    <w:rsid w:val="00FE49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5B45F"/>
  <w15:docId w15:val="{6EE32D9F-B9B6-469C-A77A-F155BBBE2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04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A02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40080">
      <w:bodyDiv w:val="1"/>
      <w:marLeft w:val="0"/>
      <w:marRight w:val="0"/>
      <w:marTop w:val="0"/>
      <w:marBottom w:val="0"/>
      <w:divBdr>
        <w:top w:val="none" w:sz="0" w:space="0" w:color="auto"/>
        <w:left w:val="none" w:sz="0" w:space="0" w:color="auto"/>
        <w:bottom w:val="none" w:sz="0" w:space="0" w:color="auto"/>
        <w:right w:val="none" w:sz="0" w:space="0" w:color="auto"/>
      </w:divBdr>
    </w:div>
    <w:div w:id="1056903269">
      <w:bodyDiv w:val="1"/>
      <w:marLeft w:val="0"/>
      <w:marRight w:val="0"/>
      <w:marTop w:val="0"/>
      <w:marBottom w:val="0"/>
      <w:divBdr>
        <w:top w:val="none" w:sz="0" w:space="0" w:color="auto"/>
        <w:left w:val="none" w:sz="0" w:space="0" w:color="auto"/>
        <w:bottom w:val="none" w:sz="0" w:space="0" w:color="auto"/>
        <w:right w:val="none" w:sz="0" w:space="0" w:color="auto"/>
      </w:divBdr>
    </w:div>
    <w:div w:id="1248271682">
      <w:bodyDiv w:val="1"/>
      <w:marLeft w:val="0"/>
      <w:marRight w:val="0"/>
      <w:marTop w:val="0"/>
      <w:marBottom w:val="0"/>
      <w:divBdr>
        <w:top w:val="none" w:sz="0" w:space="0" w:color="auto"/>
        <w:left w:val="none" w:sz="0" w:space="0" w:color="auto"/>
        <w:bottom w:val="none" w:sz="0" w:space="0" w:color="auto"/>
        <w:right w:val="none" w:sz="0" w:space="0" w:color="auto"/>
      </w:divBdr>
    </w:div>
    <w:div w:id="1437211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5B5237-C78C-4967-8A4D-93C1DE315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2035</Words>
  <Characters>11602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 Linscott</dc:creator>
  <cp:lastModifiedBy>User</cp:lastModifiedBy>
  <cp:revision>2</cp:revision>
  <cp:lastPrinted>2021-06-25T14:15:00Z</cp:lastPrinted>
  <dcterms:created xsi:type="dcterms:W3CDTF">2024-02-24T17:33:00Z</dcterms:created>
  <dcterms:modified xsi:type="dcterms:W3CDTF">2024-02-24T17:33:00Z</dcterms:modified>
</cp:coreProperties>
</file>