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B561" w14:textId="77777777" w:rsidR="00224512" w:rsidRPr="00BF5A95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The Athens Township Zoning Commission</w:t>
      </w:r>
    </w:p>
    <w:p w14:paraId="5F3FF8EB" w14:textId="77777777" w:rsidR="00224512" w:rsidRPr="00BF5A95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Meeting Minutes</w:t>
      </w:r>
    </w:p>
    <w:p w14:paraId="343D2F6E" w14:textId="3E793015" w:rsidR="00224512" w:rsidRPr="00BF5A95" w:rsidRDefault="00174889" w:rsidP="00224512">
      <w:pPr>
        <w:rPr>
          <w:sz w:val="20"/>
          <w:szCs w:val="20"/>
        </w:rPr>
      </w:pPr>
      <w:r>
        <w:rPr>
          <w:sz w:val="20"/>
          <w:szCs w:val="20"/>
        </w:rPr>
        <w:t>October 14</w:t>
      </w:r>
      <w:r w:rsidR="00224512" w:rsidRPr="00BF5A95">
        <w:rPr>
          <w:sz w:val="20"/>
          <w:szCs w:val="20"/>
        </w:rPr>
        <w:t>, 2020</w:t>
      </w:r>
    </w:p>
    <w:p w14:paraId="2A51638E" w14:textId="77777777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 xml:space="preserve">Video Conference via </w:t>
      </w:r>
      <w:r>
        <w:rPr>
          <w:sz w:val="20"/>
          <w:szCs w:val="20"/>
        </w:rPr>
        <w:t xml:space="preserve">ZOOM </w:t>
      </w:r>
    </w:p>
    <w:p w14:paraId="0F651B33" w14:textId="77777777" w:rsidR="00224512" w:rsidRPr="00BF5A95" w:rsidRDefault="00224512" w:rsidP="00224512">
      <w:pPr>
        <w:rPr>
          <w:sz w:val="20"/>
          <w:szCs w:val="20"/>
        </w:rPr>
      </w:pPr>
    </w:p>
    <w:p w14:paraId="34D13A7C" w14:textId="77777777" w:rsidR="00224512" w:rsidRPr="00BF5A95" w:rsidRDefault="00224512" w:rsidP="00224512">
      <w:pPr>
        <w:rPr>
          <w:sz w:val="20"/>
          <w:szCs w:val="20"/>
        </w:rPr>
      </w:pPr>
    </w:p>
    <w:p w14:paraId="59BD8169" w14:textId="77777777" w:rsidR="00224512" w:rsidRPr="00BF5A95" w:rsidRDefault="00224512" w:rsidP="00224512">
      <w:pPr>
        <w:rPr>
          <w:i/>
          <w:iCs/>
          <w:sz w:val="20"/>
          <w:szCs w:val="20"/>
        </w:rPr>
      </w:pPr>
      <w:r w:rsidRPr="00BF5A95">
        <w:rPr>
          <w:i/>
          <w:iCs/>
          <w:sz w:val="20"/>
          <w:szCs w:val="20"/>
        </w:rPr>
        <w:t>Due to the ongoing COVID-19 pandemic, in accordance with Governor DeWine’s stay-at-home order and legislation passed by the Ohio General Assembly, meetings of the Athens Township Zoning Commission will be held via video conference for the time being.</w:t>
      </w:r>
    </w:p>
    <w:p w14:paraId="561A753B" w14:textId="77777777" w:rsidR="00224512" w:rsidRDefault="00224512" w:rsidP="00224512">
      <w:pPr>
        <w:rPr>
          <w:i/>
          <w:iCs/>
          <w:sz w:val="20"/>
          <w:szCs w:val="20"/>
        </w:rPr>
      </w:pPr>
    </w:p>
    <w:p w14:paraId="50103B57" w14:textId="77777777" w:rsidR="00224512" w:rsidRDefault="00224512" w:rsidP="00224512">
      <w:pPr>
        <w:rPr>
          <w:i/>
          <w:iCs/>
          <w:sz w:val="20"/>
          <w:szCs w:val="20"/>
        </w:rPr>
      </w:pPr>
    </w:p>
    <w:p w14:paraId="19C14975" w14:textId="77777777" w:rsidR="00224512" w:rsidRDefault="00224512" w:rsidP="00224512">
      <w:pPr>
        <w:rPr>
          <w:b/>
          <w:bCs/>
          <w:sz w:val="20"/>
          <w:szCs w:val="20"/>
        </w:rPr>
      </w:pPr>
      <w:r w:rsidRPr="00BF5A95">
        <w:rPr>
          <w:b/>
          <w:bCs/>
          <w:sz w:val="20"/>
          <w:szCs w:val="20"/>
        </w:rPr>
        <w:t>CALL TO ORDER</w:t>
      </w:r>
    </w:p>
    <w:p w14:paraId="272BC09B" w14:textId="77777777" w:rsidR="00224512" w:rsidRPr="00BF5A95" w:rsidRDefault="00224512" w:rsidP="00224512">
      <w:pPr>
        <w:rPr>
          <w:b/>
          <w:bCs/>
          <w:sz w:val="20"/>
          <w:szCs w:val="20"/>
        </w:rPr>
      </w:pPr>
    </w:p>
    <w:p w14:paraId="5488CF80" w14:textId="5F9D75F8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 xml:space="preserve">Chairman Sean Jones called the meeting to order at 6pm. </w:t>
      </w:r>
      <w:r w:rsidR="00D73420">
        <w:rPr>
          <w:sz w:val="20"/>
          <w:szCs w:val="20"/>
        </w:rPr>
        <w:t>Brian Dearing,</w:t>
      </w:r>
      <w:r w:rsidR="00174889">
        <w:rPr>
          <w:sz w:val="20"/>
          <w:szCs w:val="20"/>
        </w:rPr>
        <w:t xml:space="preserve"> </w:t>
      </w:r>
      <w:r w:rsidR="00D73420">
        <w:rPr>
          <w:sz w:val="20"/>
          <w:szCs w:val="20"/>
        </w:rPr>
        <w:t>Rick Fernow, Teena Thornton in attendance.</w:t>
      </w:r>
      <w:r w:rsidR="00174889">
        <w:rPr>
          <w:sz w:val="20"/>
          <w:szCs w:val="20"/>
        </w:rPr>
        <w:t xml:space="preserve"> Trustee Steve Pierson was also present</w:t>
      </w:r>
      <w:r w:rsidR="00AB087A">
        <w:rPr>
          <w:sz w:val="20"/>
          <w:szCs w:val="20"/>
        </w:rPr>
        <w:t xml:space="preserve">. </w:t>
      </w:r>
    </w:p>
    <w:p w14:paraId="7DD56D5D" w14:textId="77777777" w:rsidR="00224512" w:rsidRPr="009A1BDA" w:rsidRDefault="00224512" w:rsidP="00224512">
      <w:pPr>
        <w:rPr>
          <w:sz w:val="20"/>
          <w:szCs w:val="20"/>
        </w:rPr>
      </w:pPr>
    </w:p>
    <w:p w14:paraId="7FD178B9" w14:textId="77777777" w:rsidR="00224512" w:rsidRPr="00BF5A95" w:rsidRDefault="00224512" w:rsidP="00224512">
      <w:pPr>
        <w:rPr>
          <w:sz w:val="20"/>
          <w:szCs w:val="20"/>
        </w:rPr>
      </w:pPr>
    </w:p>
    <w:p w14:paraId="22115FCC" w14:textId="77777777" w:rsidR="00224512" w:rsidRDefault="00224512" w:rsidP="00224512">
      <w:pPr>
        <w:rPr>
          <w:b/>
          <w:bCs/>
          <w:sz w:val="20"/>
          <w:szCs w:val="20"/>
        </w:rPr>
      </w:pPr>
      <w:r w:rsidRPr="00BF5A95">
        <w:rPr>
          <w:b/>
          <w:bCs/>
          <w:sz w:val="20"/>
          <w:szCs w:val="20"/>
        </w:rPr>
        <w:t xml:space="preserve">PUBLIC COMMENT </w:t>
      </w:r>
    </w:p>
    <w:p w14:paraId="0F94E210" w14:textId="77777777" w:rsidR="00224512" w:rsidRDefault="00224512" w:rsidP="00224512">
      <w:pPr>
        <w:rPr>
          <w:b/>
          <w:bCs/>
          <w:sz w:val="20"/>
          <w:szCs w:val="20"/>
        </w:rPr>
      </w:pPr>
    </w:p>
    <w:p w14:paraId="5DB14831" w14:textId="2054B526" w:rsidR="00224512" w:rsidRDefault="00174889" w:rsidP="00224512">
      <w:p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15867111" w14:textId="77777777" w:rsidR="00672652" w:rsidRDefault="00672652" w:rsidP="00224512">
      <w:pPr>
        <w:rPr>
          <w:sz w:val="20"/>
          <w:szCs w:val="20"/>
        </w:rPr>
      </w:pPr>
    </w:p>
    <w:p w14:paraId="2397CEF7" w14:textId="699B8603" w:rsidR="00672652" w:rsidRPr="00AB087A" w:rsidRDefault="00672652" w:rsidP="00224512">
      <w:pPr>
        <w:rPr>
          <w:b/>
          <w:bCs/>
          <w:sz w:val="20"/>
          <w:szCs w:val="20"/>
        </w:rPr>
      </w:pPr>
    </w:p>
    <w:p w14:paraId="0E7111C9" w14:textId="53D8A7B2" w:rsidR="00174889" w:rsidRPr="00AB087A" w:rsidRDefault="00174889" w:rsidP="00224512">
      <w:pPr>
        <w:rPr>
          <w:b/>
          <w:bCs/>
          <w:sz w:val="20"/>
          <w:szCs w:val="20"/>
        </w:rPr>
      </w:pPr>
      <w:r w:rsidRPr="00AB087A">
        <w:rPr>
          <w:b/>
          <w:bCs/>
          <w:sz w:val="20"/>
          <w:szCs w:val="20"/>
        </w:rPr>
        <w:t>ROME TOWNSHIP ZONING COMMISSION AND TRUSTEES Q&amp;A SESSION</w:t>
      </w:r>
    </w:p>
    <w:p w14:paraId="340459EF" w14:textId="25FB0728" w:rsidR="00174889" w:rsidRDefault="00174889" w:rsidP="00224512">
      <w:pPr>
        <w:rPr>
          <w:sz w:val="20"/>
          <w:szCs w:val="20"/>
        </w:rPr>
      </w:pPr>
    </w:p>
    <w:p w14:paraId="16FC34AD" w14:textId="2FF5658F" w:rsidR="00174889" w:rsidRPr="00174889" w:rsidRDefault="00174889" w:rsidP="00174889">
      <w:r>
        <w:rPr>
          <w:sz w:val="20"/>
          <w:szCs w:val="20"/>
        </w:rPr>
        <w:t xml:space="preserve">Members of the Rome Township Zoning Commission and the Rome Township Trustees joined via Zoom. Rome Township governs outside the city of Proctorville, Ohio. </w:t>
      </w:r>
      <w:r w:rsidRPr="00174889">
        <w:rPr>
          <w:sz w:val="20"/>
          <w:szCs w:val="20"/>
        </w:rPr>
        <w:t xml:space="preserve">They are in the process of starting up a commission </w:t>
      </w:r>
      <w:r w:rsidR="00AB087A">
        <w:rPr>
          <w:sz w:val="20"/>
          <w:szCs w:val="20"/>
        </w:rPr>
        <w:t>like</w:t>
      </w:r>
      <w:r w:rsidRPr="00174889">
        <w:rPr>
          <w:sz w:val="20"/>
          <w:szCs w:val="20"/>
        </w:rPr>
        <w:t xml:space="preserve"> we were a year ago.  </w:t>
      </w:r>
      <w:r>
        <w:rPr>
          <w:sz w:val="20"/>
          <w:szCs w:val="20"/>
        </w:rPr>
        <w:t>Their concern was the same as ours: a recent crush of o</w:t>
      </w:r>
      <w:r w:rsidRPr="00174889">
        <w:rPr>
          <w:sz w:val="20"/>
          <w:szCs w:val="20"/>
        </w:rPr>
        <w:t xml:space="preserve">utside developers not respecting existing neighborhoods in the </w:t>
      </w:r>
      <w:r>
        <w:rPr>
          <w:sz w:val="20"/>
          <w:szCs w:val="20"/>
        </w:rPr>
        <w:t>t</w:t>
      </w:r>
      <w:r w:rsidRPr="00174889">
        <w:rPr>
          <w:sz w:val="20"/>
          <w:szCs w:val="20"/>
        </w:rPr>
        <w:t xml:space="preserve">ownship.  </w:t>
      </w:r>
      <w:r>
        <w:rPr>
          <w:sz w:val="20"/>
          <w:szCs w:val="20"/>
        </w:rPr>
        <w:t>They a</w:t>
      </w:r>
      <w:r w:rsidRPr="00174889">
        <w:rPr>
          <w:sz w:val="20"/>
          <w:szCs w:val="20"/>
        </w:rPr>
        <w:t>sk</w:t>
      </w:r>
      <w:r>
        <w:rPr>
          <w:sz w:val="20"/>
          <w:szCs w:val="20"/>
        </w:rPr>
        <w:t>ed</w:t>
      </w:r>
      <w:r w:rsidRPr="00174889">
        <w:rPr>
          <w:sz w:val="20"/>
          <w:szCs w:val="20"/>
        </w:rPr>
        <w:t xml:space="preserve"> advice from our commission, including</w:t>
      </w:r>
      <w:r w:rsidR="00AB087A">
        <w:rPr>
          <w:sz w:val="20"/>
          <w:szCs w:val="20"/>
        </w:rPr>
        <w:t xml:space="preserve"> if there was</w:t>
      </w:r>
      <w:r w:rsidRPr="00174889">
        <w:rPr>
          <w:sz w:val="20"/>
          <w:szCs w:val="20"/>
        </w:rPr>
        <w:t xml:space="preserve"> the need for a consultant.</w:t>
      </w:r>
      <w:r w:rsidR="00AB087A">
        <w:rPr>
          <w:sz w:val="20"/>
          <w:szCs w:val="20"/>
        </w:rPr>
        <w:t xml:space="preserve"> We outlined all the steps we took to reach consensus, the necessity of hiring a professional consultant, and guidance on how to submit a referendum to the Board of Elections.</w:t>
      </w:r>
    </w:p>
    <w:p w14:paraId="2A4E6180" w14:textId="647D9F72" w:rsidR="00174889" w:rsidRPr="00672652" w:rsidRDefault="00174889" w:rsidP="00224512">
      <w:pPr>
        <w:rPr>
          <w:sz w:val="20"/>
          <w:szCs w:val="20"/>
        </w:rPr>
      </w:pPr>
    </w:p>
    <w:p w14:paraId="08F5E728" w14:textId="77777777" w:rsidR="00224512" w:rsidRDefault="00224512" w:rsidP="00224512">
      <w:pPr>
        <w:rPr>
          <w:sz w:val="20"/>
          <w:szCs w:val="20"/>
        </w:rPr>
      </w:pPr>
    </w:p>
    <w:p w14:paraId="5CB19237" w14:textId="77777777" w:rsidR="00224512" w:rsidRPr="00C172FB" w:rsidRDefault="00224512" w:rsidP="00224512">
      <w:pPr>
        <w:rPr>
          <w:b/>
          <w:bCs/>
          <w:sz w:val="20"/>
          <w:szCs w:val="20"/>
        </w:rPr>
      </w:pPr>
      <w:r w:rsidRPr="00C172FB">
        <w:rPr>
          <w:b/>
          <w:bCs/>
          <w:sz w:val="20"/>
          <w:szCs w:val="20"/>
        </w:rPr>
        <w:t>PUBLIC Q&amp;A</w:t>
      </w:r>
    </w:p>
    <w:p w14:paraId="23433A06" w14:textId="77777777" w:rsidR="00224512" w:rsidRDefault="00224512" w:rsidP="00224512">
      <w:pPr>
        <w:rPr>
          <w:sz w:val="20"/>
          <w:szCs w:val="20"/>
        </w:rPr>
      </w:pPr>
    </w:p>
    <w:p w14:paraId="6515BD30" w14:textId="4DAC6495" w:rsidR="00224512" w:rsidRDefault="00224512" w:rsidP="00224512">
      <w:pPr>
        <w:rPr>
          <w:sz w:val="20"/>
          <w:szCs w:val="20"/>
        </w:rPr>
      </w:pPr>
      <w:r>
        <w:rPr>
          <w:sz w:val="20"/>
          <w:szCs w:val="20"/>
        </w:rPr>
        <w:t>No</w:t>
      </w:r>
      <w:r w:rsidR="00174889">
        <w:rPr>
          <w:sz w:val="20"/>
          <w:szCs w:val="20"/>
        </w:rPr>
        <w:t>ne</w:t>
      </w:r>
    </w:p>
    <w:p w14:paraId="0E07BF72" w14:textId="77777777" w:rsidR="00224512" w:rsidRDefault="00224512" w:rsidP="00224512">
      <w:pPr>
        <w:rPr>
          <w:sz w:val="20"/>
          <w:szCs w:val="20"/>
        </w:rPr>
      </w:pPr>
    </w:p>
    <w:p w14:paraId="5A482632" w14:textId="77777777" w:rsidR="00224512" w:rsidRDefault="00224512" w:rsidP="00224512">
      <w:pPr>
        <w:rPr>
          <w:sz w:val="20"/>
          <w:szCs w:val="20"/>
        </w:rPr>
      </w:pPr>
    </w:p>
    <w:p w14:paraId="1CEE2555" w14:textId="77777777" w:rsidR="00224512" w:rsidRPr="00C172FB" w:rsidRDefault="00224512" w:rsidP="00224512">
      <w:pPr>
        <w:rPr>
          <w:b/>
          <w:bCs/>
          <w:sz w:val="20"/>
          <w:szCs w:val="20"/>
        </w:rPr>
      </w:pPr>
      <w:r w:rsidRPr="00C172FB">
        <w:rPr>
          <w:b/>
          <w:bCs/>
          <w:sz w:val="20"/>
          <w:szCs w:val="20"/>
        </w:rPr>
        <w:t>MOTION TO ADJOURN</w:t>
      </w:r>
    </w:p>
    <w:p w14:paraId="771AE732" w14:textId="77777777" w:rsidR="00224512" w:rsidRDefault="00224512" w:rsidP="00224512">
      <w:pPr>
        <w:rPr>
          <w:sz w:val="20"/>
          <w:szCs w:val="20"/>
        </w:rPr>
      </w:pPr>
    </w:p>
    <w:p w14:paraId="5E2467A4" w14:textId="7403FE1F" w:rsidR="00224512" w:rsidRDefault="00C52D5B" w:rsidP="00224512">
      <w:pPr>
        <w:rPr>
          <w:sz w:val="20"/>
          <w:szCs w:val="20"/>
        </w:rPr>
      </w:pPr>
      <w:r>
        <w:rPr>
          <w:sz w:val="20"/>
          <w:szCs w:val="20"/>
        </w:rPr>
        <w:t>Mr. Jones</w:t>
      </w:r>
      <w:r w:rsidR="00224512">
        <w:rPr>
          <w:sz w:val="20"/>
          <w:szCs w:val="20"/>
        </w:rPr>
        <w:t xml:space="preserve"> made a motion to adjourn</w:t>
      </w:r>
      <w:r>
        <w:rPr>
          <w:sz w:val="20"/>
          <w:szCs w:val="20"/>
        </w:rPr>
        <w:t xml:space="preserve">. </w:t>
      </w:r>
      <w:r w:rsidR="00224512">
        <w:rPr>
          <w:sz w:val="20"/>
          <w:szCs w:val="20"/>
        </w:rPr>
        <w:t xml:space="preserve">Mr. </w:t>
      </w:r>
      <w:r w:rsidR="00AB087A">
        <w:rPr>
          <w:sz w:val="20"/>
          <w:szCs w:val="20"/>
        </w:rPr>
        <w:t>Dearing</w:t>
      </w:r>
      <w:r w:rsidR="00224512">
        <w:rPr>
          <w:sz w:val="20"/>
          <w:szCs w:val="20"/>
        </w:rPr>
        <w:t xml:space="preserve"> seconded</w:t>
      </w:r>
      <w:r>
        <w:rPr>
          <w:sz w:val="20"/>
          <w:szCs w:val="20"/>
        </w:rPr>
        <w:t>.</w:t>
      </w:r>
    </w:p>
    <w:p w14:paraId="35A8EFCC" w14:textId="5838F13B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Jones: Yes</w:t>
      </w:r>
      <w:r>
        <w:rPr>
          <w:sz w:val="20"/>
          <w:szCs w:val="20"/>
        </w:rPr>
        <w:t xml:space="preserve">; </w:t>
      </w:r>
      <w:r w:rsidRPr="00BF5A95">
        <w:rPr>
          <w:sz w:val="20"/>
          <w:szCs w:val="20"/>
        </w:rPr>
        <w:t>Fernow: Yes</w:t>
      </w:r>
      <w:r>
        <w:rPr>
          <w:sz w:val="20"/>
          <w:szCs w:val="20"/>
        </w:rPr>
        <w:t>;</w:t>
      </w:r>
      <w:r w:rsidRPr="00BF5A95">
        <w:rPr>
          <w:sz w:val="20"/>
          <w:szCs w:val="20"/>
        </w:rPr>
        <w:t xml:space="preserve"> </w:t>
      </w:r>
      <w:r w:rsidR="00C52D5B">
        <w:rPr>
          <w:sz w:val="20"/>
          <w:szCs w:val="20"/>
        </w:rPr>
        <w:t>Dearing: Yes</w:t>
      </w:r>
      <w:r w:rsidR="00672652">
        <w:rPr>
          <w:sz w:val="20"/>
          <w:szCs w:val="20"/>
        </w:rPr>
        <w:t>; Thornton: Yes</w:t>
      </w:r>
    </w:p>
    <w:p w14:paraId="2D042A32" w14:textId="77777777" w:rsidR="001C1A49" w:rsidRDefault="001C1A49"/>
    <w:sectPr w:rsidR="001C1A49" w:rsidSect="00D2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06FCA"/>
    <w:multiLevelType w:val="hybridMultilevel"/>
    <w:tmpl w:val="B5E8232E"/>
    <w:lvl w:ilvl="0" w:tplc="62BA1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12"/>
    <w:rsid w:val="00174889"/>
    <w:rsid w:val="001C1A49"/>
    <w:rsid w:val="00224512"/>
    <w:rsid w:val="003E4625"/>
    <w:rsid w:val="005811FC"/>
    <w:rsid w:val="00672652"/>
    <w:rsid w:val="00AB087A"/>
    <w:rsid w:val="00AB3F19"/>
    <w:rsid w:val="00C52D5B"/>
    <w:rsid w:val="00D22990"/>
    <w:rsid w:val="00D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FCCF4"/>
  <w15:chartTrackingRefBased/>
  <w15:docId w15:val="{0F473D7E-F5B6-E441-8C52-4664B02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2021-03-17T13:20:00Z</dcterms:created>
  <dcterms:modified xsi:type="dcterms:W3CDTF">2021-03-17T13:20:00Z</dcterms:modified>
</cp:coreProperties>
</file>